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D67" w:rsidRDefault="00BC1D67">
      <w:pPr>
        <w:pStyle w:val="Naslov2"/>
        <w:rPr>
          <w:rFonts w:ascii="Comic Sans MS" w:hAnsi="Comic Sans MS" w:cs="Arial"/>
          <w:iCs/>
          <w:szCs w:val="28"/>
        </w:rPr>
      </w:pPr>
      <w:bookmarkStart w:id="0" w:name="_GoBack"/>
      <w:bookmarkEnd w:id="0"/>
      <w:r>
        <w:rPr>
          <w:rFonts w:ascii="Comic Sans MS" w:hAnsi="Comic Sans MS" w:cs="Arial"/>
          <w:iCs/>
          <w:szCs w:val="28"/>
        </w:rPr>
        <w:t xml:space="preserve">Stečajna masa </w:t>
      </w:r>
    </w:p>
    <w:p w:rsidR="007F42A9" w:rsidRPr="00BC2073" w:rsidRDefault="00D5655A">
      <w:pPr>
        <w:pStyle w:val="Naslov2"/>
        <w:rPr>
          <w:rFonts w:ascii="Comic Sans MS" w:hAnsi="Comic Sans MS"/>
          <w:iCs/>
          <w:szCs w:val="28"/>
        </w:rPr>
      </w:pPr>
      <w:r>
        <w:rPr>
          <w:rFonts w:ascii="Comic Sans MS" w:hAnsi="Comic Sans MS" w:cs="Arial"/>
          <w:iCs/>
          <w:szCs w:val="28"/>
        </w:rPr>
        <w:t>iza AGRO-RASINJA</w:t>
      </w:r>
      <w:r w:rsidR="00CB4451">
        <w:rPr>
          <w:rFonts w:ascii="Comic Sans MS" w:hAnsi="Comic Sans MS" w:cs="Arial"/>
          <w:iCs/>
          <w:szCs w:val="28"/>
        </w:rPr>
        <w:t xml:space="preserve"> </w:t>
      </w:r>
      <w:r w:rsidR="0022373D" w:rsidRPr="00BC2073">
        <w:rPr>
          <w:rFonts w:ascii="Comic Sans MS" w:hAnsi="Comic Sans MS" w:cs="Arial"/>
          <w:iCs/>
          <w:szCs w:val="28"/>
        </w:rPr>
        <w:t>d.o.o.</w:t>
      </w:r>
      <w:r w:rsidR="00BC1D67">
        <w:rPr>
          <w:rFonts w:ascii="Comic Sans MS" w:hAnsi="Comic Sans MS" w:cs="Arial"/>
          <w:iCs/>
          <w:szCs w:val="28"/>
        </w:rPr>
        <w:t xml:space="preserve"> </w:t>
      </w:r>
    </w:p>
    <w:p w:rsidR="007F42A9" w:rsidRPr="00BC2073" w:rsidRDefault="00F958DB">
      <w:pPr>
        <w:pStyle w:val="Naslov2"/>
        <w:rPr>
          <w:sz w:val="24"/>
        </w:rPr>
      </w:pPr>
      <w:r>
        <w:rPr>
          <w:sz w:val="24"/>
        </w:rPr>
        <w:t xml:space="preserve">48312 </w:t>
      </w:r>
      <w:r w:rsidR="00D5655A">
        <w:rPr>
          <w:sz w:val="24"/>
        </w:rPr>
        <w:t>Rasinja</w:t>
      </w:r>
      <w:r>
        <w:rPr>
          <w:sz w:val="24"/>
        </w:rPr>
        <w:t xml:space="preserve">, Rasinja </w:t>
      </w:r>
      <w:r w:rsidR="00D5655A">
        <w:rPr>
          <w:sz w:val="24"/>
        </w:rPr>
        <w:t xml:space="preserve"> 5</w:t>
      </w:r>
    </w:p>
    <w:p w:rsidR="00513E66" w:rsidRPr="008D102D" w:rsidRDefault="00513E66" w:rsidP="008D102D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4"/>
          <w:szCs w:val="24"/>
        </w:rPr>
      </w:pPr>
      <w:r w:rsidRPr="00365C6C">
        <w:rPr>
          <w:rFonts w:ascii="Arial Narrow" w:hAnsi="Arial Narrow" w:cs="Arial"/>
          <w:b/>
          <w:sz w:val="24"/>
          <w:szCs w:val="24"/>
        </w:rPr>
        <w:t>OIB</w:t>
      </w:r>
      <w:r w:rsidR="00F063B6" w:rsidRPr="00365C6C">
        <w:rPr>
          <w:rFonts w:ascii="Arial Narrow" w:hAnsi="Arial Narrow" w:cs="Arial"/>
          <w:b/>
          <w:sz w:val="24"/>
          <w:szCs w:val="24"/>
        </w:rPr>
        <w:t>:</w:t>
      </w:r>
      <w:r w:rsidR="00F77D70">
        <w:rPr>
          <w:rFonts w:ascii="Arial Narrow" w:hAnsi="Arial Narrow" w:cs="Arial"/>
          <w:b/>
          <w:sz w:val="24"/>
          <w:szCs w:val="24"/>
        </w:rPr>
        <w:t>02742193948</w:t>
      </w:r>
    </w:p>
    <w:p w:rsidR="00264AA1" w:rsidRPr="00365C6C" w:rsidRDefault="00264AA1" w:rsidP="00570841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16"/>
          <w:szCs w:val="16"/>
        </w:rPr>
      </w:pPr>
    </w:p>
    <w:p w:rsidR="00B3649F" w:rsidRPr="00BC2073" w:rsidRDefault="00B3649F" w:rsidP="00B3649F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Stečajni upravitelj:  Lidia Belamarić, 42000 Varaždin, Kratka 2, tel:  042  214-104,  fax: 042  201-105 </w:t>
      </w:r>
    </w:p>
    <w:p w:rsidR="00A60E5F" w:rsidRPr="00BC2073" w:rsidRDefault="00B3649F" w:rsidP="00B07374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r:id="rId9" w:history="1">
        <w:r w:rsidR="00A60E5F" w:rsidRPr="00BC2073">
          <w:rPr>
            <w:rStyle w:val="Hiperveza"/>
            <w:rFonts w:ascii="Arial Narrow" w:hAnsi="Arial Narrow"/>
            <w:b/>
            <w:bCs/>
            <w:color w:val="auto"/>
          </w:rPr>
          <w:t>lidia.belamaric@vz.t-com.hr</w:t>
        </w:r>
      </w:hyperlink>
    </w:p>
    <w:p w:rsidR="007A78E5" w:rsidRPr="00BC2073" w:rsidRDefault="007A78E5" w:rsidP="000B32B1">
      <w:pPr>
        <w:jc w:val="both"/>
        <w:rPr>
          <w:rFonts w:ascii="Arial Narrow" w:hAnsi="Arial Narrow"/>
          <w:b/>
          <w:sz w:val="24"/>
        </w:rPr>
      </w:pPr>
    </w:p>
    <w:p w:rsidR="00DC3998" w:rsidRDefault="00DC3998" w:rsidP="000B32B1">
      <w:pPr>
        <w:jc w:val="both"/>
        <w:rPr>
          <w:rFonts w:ascii="Arial Narrow" w:hAnsi="Arial Narrow"/>
          <w:b/>
          <w:sz w:val="24"/>
        </w:rPr>
      </w:pPr>
    </w:p>
    <w:p w:rsidR="000B6A31" w:rsidRDefault="000B6A31" w:rsidP="000B32B1">
      <w:pPr>
        <w:jc w:val="both"/>
        <w:rPr>
          <w:rFonts w:ascii="Arial Narrow" w:hAnsi="Arial Narrow"/>
          <w:b/>
          <w:sz w:val="24"/>
        </w:rPr>
      </w:pPr>
    </w:p>
    <w:p w:rsidR="0023367E" w:rsidRPr="00BC2073" w:rsidRDefault="0023367E" w:rsidP="000B32B1">
      <w:pPr>
        <w:jc w:val="both"/>
        <w:rPr>
          <w:rFonts w:ascii="Arial Narrow" w:hAnsi="Arial Narrow"/>
          <w:b/>
          <w:sz w:val="24"/>
        </w:rPr>
      </w:pPr>
    </w:p>
    <w:p w:rsidR="00F748C4" w:rsidRPr="000A5EF6" w:rsidRDefault="00F748C4" w:rsidP="000B32B1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>Trgovački sud u Varaždinu</w:t>
      </w:r>
    </w:p>
    <w:p w:rsidR="0071522F" w:rsidRPr="000A5EF6" w:rsidRDefault="00354683" w:rsidP="000B32B1">
      <w:pPr>
        <w:jc w:val="both"/>
        <w:rPr>
          <w:rFonts w:ascii="Arial Narrow" w:hAnsi="Arial Narrow"/>
          <w:b/>
          <w:sz w:val="24"/>
          <w:szCs w:val="24"/>
        </w:rPr>
      </w:pP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</w:r>
      <w:r w:rsidRPr="000A5EF6">
        <w:rPr>
          <w:rFonts w:ascii="Arial Narrow" w:hAnsi="Arial Narrow"/>
          <w:b/>
          <w:sz w:val="24"/>
          <w:szCs w:val="24"/>
        </w:rPr>
        <w:tab/>
        <w:t>Na broj: St-446/17</w:t>
      </w:r>
    </w:p>
    <w:p w:rsidR="0071522F" w:rsidRPr="000A5EF6" w:rsidRDefault="0071522F" w:rsidP="000B32B1">
      <w:pPr>
        <w:jc w:val="both"/>
        <w:rPr>
          <w:rFonts w:ascii="Arial Narrow" w:hAnsi="Arial Narrow"/>
          <w:b/>
          <w:sz w:val="24"/>
          <w:szCs w:val="24"/>
        </w:rPr>
      </w:pPr>
    </w:p>
    <w:p w:rsidR="00B44944" w:rsidRDefault="00B44944" w:rsidP="00C70050">
      <w:pPr>
        <w:pStyle w:val="Standard"/>
        <w:spacing w:after="0" w:line="288" w:lineRule="auto"/>
        <w:rPr>
          <w:rFonts w:ascii="Arial Narrow" w:hAnsi="Arial Narrow" w:cs="Tahoma"/>
          <w:b/>
        </w:rPr>
      </w:pPr>
    </w:p>
    <w:p w:rsidR="00B44944" w:rsidRPr="000A5EF6" w:rsidRDefault="00B44944" w:rsidP="00C70050">
      <w:pPr>
        <w:pStyle w:val="Standard"/>
        <w:spacing w:after="0" w:line="288" w:lineRule="auto"/>
        <w:rPr>
          <w:rFonts w:ascii="Arial Narrow" w:hAnsi="Arial Narrow" w:cs="Tahoma"/>
          <w:b/>
        </w:rPr>
      </w:pPr>
    </w:p>
    <w:p w:rsidR="00C70050" w:rsidRDefault="00C70050" w:rsidP="00C70050">
      <w:pPr>
        <w:jc w:val="center"/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IZVJEŠĆE STEČAJNOGA UPRAVITELJA O TIJEK</w:t>
      </w:r>
      <w:r w:rsidR="000B6A31">
        <w:rPr>
          <w:rFonts w:ascii="Arial Narrow" w:hAnsi="Arial Narrow" w:cs="Tahoma"/>
          <w:b/>
          <w:sz w:val="28"/>
          <w:szCs w:val="28"/>
        </w:rPr>
        <w:t>U</w:t>
      </w:r>
      <w:r>
        <w:rPr>
          <w:rFonts w:ascii="Arial Narrow" w:hAnsi="Arial Narrow" w:cs="Tahoma"/>
          <w:b/>
          <w:sz w:val="28"/>
          <w:szCs w:val="28"/>
        </w:rPr>
        <w:t xml:space="preserve"> STEČAJNOG POSTUPKA</w:t>
      </w:r>
    </w:p>
    <w:p w:rsidR="00C70050" w:rsidRDefault="00C70050" w:rsidP="00C70050">
      <w:pPr>
        <w:jc w:val="center"/>
        <w:rPr>
          <w:rFonts w:ascii="Arial Narrow" w:hAnsi="Arial Narrow" w:cs="Tahoma"/>
          <w:b/>
          <w:sz w:val="28"/>
          <w:szCs w:val="28"/>
        </w:rPr>
      </w:pPr>
      <w:r>
        <w:rPr>
          <w:rFonts w:ascii="Arial Narrow" w:hAnsi="Arial Narrow" w:cs="Tahoma"/>
          <w:b/>
          <w:sz w:val="28"/>
          <w:szCs w:val="28"/>
        </w:rPr>
        <w:t>I STANJU STEČAJNE MASE</w:t>
      </w:r>
    </w:p>
    <w:p w:rsidR="00C70050" w:rsidRDefault="00C70050" w:rsidP="00C70050">
      <w:pPr>
        <w:jc w:val="center"/>
        <w:rPr>
          <w:rFonts w:ascii="Arial Narrow" w:hAnsi="Arial Narrow" w:cs="Tahoma"/>
          <w:b/>
          <w:sz w:val="24"/>
          <w:szCs w:val="24"/>
          <w:lang w:val="pl-PL"/>
        </w:rPr>
      </w:pPr>
    </w:p>
    <w:p w:rsidR="00C70050" w:rsidRDefault="00C70050" w:rsidP="00C70050">
      <w:pPr>
        <w:rPr>
          <w:rFonts w:ascii="Arial Narrow" w:hAnsi="Arial Narrow"/>
          <w:sz w:val="24"/>
          <w:szCs w:val="24"/>
        </w:rPr>
      </w:pPr>
    </w:p>
    <w:p w:rsidR="00644915" w:rsidRDefault="00644915" w:rsidP="00C70050">
      <w:pPr>
        <w:rPr>
          <w:rFonts w:ascii="Arial Narrow" w:hAnsi="Arial Narrow"/>
          <w:sz w:val="24"/>
          <w:szCs w:val="24"/>
        </w:rPr>
      </w:pPr>
    </w:p>
    <w:p w:rsidR="00194E8C" w:rsidRPr="0099367C" w:rsidRDefault="00194E8C" w:rsidP="00C70050">
      <w:pPr>
        <w:rPr>
          <w:rFonts w:ascii="Arial Narrow" w:hAnsi="Arial Narrow"/>
          <w:sz w:val="24"/>
          <w:szCs w:val="24"/>
        </w:rPr>
      </w:pPr>
    </w:p>
    <w:p w:rsidR="00C70050" w:rsidRDefault="00C70050" w:rsidP="00C70050">
      <w:pPr>
        <w:numPr>
          <w:ilvl w:val="0"/>
          <w:numId w:val="24"/>
        </w:numPr>
        <w:ind w:left="0" w:firstLine="0"/>
        <w:rPr>
          <w:rFonts w:ascii="Arial Narrow" w:hAnsi="Arial Narrow"/>
          <w:b/>
          <w:sz w:val="28"/>
          <w:szCs w:val="28"/>
        </w:rPr>
      </w:pPr>
      <w:r w:rsidRPr="00D130E9">
        <w:rPr>
          <w:rFonts w:ascii="Arial Narrow" w:hAnsi="Arial Narrow"/>
          <w:b/>
          <w:sz w:val="28"/>
          <w:szCs w:val="28"/>
        </w:rPr>
        <w:t xml:space="preserve">TIJEK STEČAJNOG POSTUPKA </w:t>
      </w:r>
      <w:r>
        <w:rPr>
          <w:rFonts w:ascii="Arial Narrow" w:hAnsi="Arial Narrow"/>
          <w:b/>
          <w:sz w:val="28"/>
          <w:szCs w:val="28"/>
        </w:rPr>
        <w:t xml:space="preserve">U RAZDOBLJU </w:t>
      </w:r>
    </w:p>
    <w:p w:rsidR="00C70050" w:rsidRPr="008B7FA5" w:rsidRDefault="00091006" w:rsidP="00C70050">
      <w:pPr>
        <w:ind w:left="720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OD 01.02.2019. GODINE DO 30.04</w:t>
      </w:r>
      <w:r w:rsidR="00441726">
        <w:rPr>
          <w:rFonts w:ascii="Arial Narrow" w:hAnsi="Arial Narrow"/>
          <w:b/>
          <w:sz w:val="28"/>
          <w:szCs w:val="28"/>
        </w:rPr>
        <w:t>.2019</w:t>
      </w:r>
      <w:r w:rsidR="00C70050">
        <w:rPr>
          <w:rFonts w:ascii="Arial Narrow" w:hAnsi="Arial Narrow"/>
          <w:b/>
          <w:sz w:val="28"/>
          <w:szCs w:val="28"/>
        </w:rPr>
        <w:t xml:space="preserve">. GODINE  </w:t>
      </w:r>
    </w:p>
    <w:p w:rsidR="00C70050" w:rsidRDefault="00C70050" w:rsidP="00C70050">
      <w:pPr>
        <w:rPr>
          <w:rFonts w:ascii="Arial Narrow" w:hAnsi="Arial Narrow"/>
          <w:sz w:val="16"/>
          <w:szCs w:val="16"/>
        </w:rPr>
      </w:pPr>
    </w:p>
    <w:p w:rsidR="00B21850" w:rsidRPr="000A5EF6" w:rsidRDefault="005A0A85" w:rsidP="00C70050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 xml:space="preserve">Rješenjem Trgovačkog suda u Varaždinu od 20. rujna 2017. godine </w:t>
      </w:r>
      <w:r w:rsidR="00464697">
        <w:rPr>
          <w:rFonts w:ascii="Arial Narrow" w:hAnsi="Arial Narrow" w:cs="Tahoma"/>
          <w:lang w:val="pl-PL"/>
        </w:rPr>
        <w:t xml:space="preserve">određen je nastavak </w:t>
      </w:r>
      <w:r w:rsidR="00B21850" w:rsidRPr="000A5EF6">
        <w:rPr>
          <w:rFonts w:ascii="Arial Narrow" w:hAnsi="Arial Narrow" w:cs="Tahoma"/>
          <w:lang w:val="pl-PL"/>
        </w:rPr>
        <w:t>stečajnog pos</w:t>
      </w:r>
      <w:r w:rsidR="00464697">
        <w:rPr>
          <w:rFonts w:ascii="Arial Narrow" w:hAnsi="Arial Narrow" w:cs="Tahoma"/>
          <w:lang w:val="pl-PL"/>
        </w:rPr>
        <w:t>tupka nad stečajnom masom dužnika</w:t>
      </w:r>
      <w:r w:rsidR="00B21850" w:rsidRPr="000A5EF6">
        <w:rPr>
          <w:rFonts w:ascii="Arial Narrow" w:hAnsi="Arial Narrow" w:cs="Tahoma"/>
          <w:lang w:val="pl-PL"/>
        </w:rPr>
        <w:t xml:space="preserve">  AGR</w:t>
      </w:r>
      <w:r w:rsidR="00464697">
        <w:rPr>
          <w:rFonts w:ascii="Arial Narrow" w:hAnsi="Arial Narrow" w:cs="Tahoma"/>
          <w:lang w:val="pl-PL"/>
        </w:rPr>
        <w:t>O-RASINJA d.o.o.</w:t>
      </w:r>
    </w:p>
    <w:p w:rsidR="00B21850" w:rsidRDefault="00B21850" w:rsidP="00C03124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194E8C" w:rsidRDefault="00194E8C" w:rsidP="00C03124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194E8C" w:rsidRPr="000A5EF6" w:rsidRDefault="00194E8C" w:rsidP="00C03124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B21850" w:rsidRPr="00464697" w:rsidRDefault="00464697" w:rsidP="000D0499">
      <w:pPr>
        <w:pStyle w:val="Standard"/>
        <w:spacing w:after="0" w:line="240" w:lineRule="auto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 xml:space="preserve">II. </w:t>
      </w:r>
      <w:r>
        <w:rPr>
          <w:rFonts w:ascii="Arial Narrow" w:hAnsi="Arial Narrow" w:cs="Tahoma"/>
          <w:b/>
          <w:bCs/>
          <w:sz w:val="28"/>
          <w:szCs w:val="28"/>
          <w:lang w:val="pl-PL"/>
        </w:rPr>
        <w:tab/>
      </w: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>STANJE STEČAJNE MASE</w:t>
      </w:r>
    </w:p>
    <w:p w:rsidR="00464697" w:rsidRPr="000A5EF6" w:rsidRDefault="00464697" w:rsidP="000D0499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E94A37" w:rsidRDefault="00B21850" w:rsidP="00644915">
      <w:pPr>
        <w:jc w:val="both"/>
        <w:rPr>
          <w:rFonts w:ascii="Arial Narrow" w:hAnsi="Arial Narrow" w:cs="Tahoma"/>
          <w:sz w:val="24"/>
          <w:szCs w:val="24"/>
        </w:rPr>
      </w:pPr>
      <w:r w:rsidRPr="000A5EF6">
        <w:rPr>
          <w:rFonts w:ascii="Arial Narrow" w:hAnsi="Arial Narrow" w:cs="Tahoma"/>
        </w:rPr>
        <w:tab/>
      </w:r>
      <w:r w:rsidR="00644915" w:rsidRPr="00644915">
        <w:rPr>
          <w:rFonts w:ascii="Arial Narrow" w:hAnsi="Arial Narrow" w:cs="Tahoma"/>
          <w:sz w:val="24"/>
          <w:szCs w:val="24"/>
        </w:rPr>
        <w:t xml:space="preserve">Skupština vjerovnika odlučila je da će se nekretnina </w:t>
      </w:r>
      <w:r w:rsidR="00974C85">
        <w:rPr>
          <w:rFonts w:ascii="Arial Narrow" w:hAnsi="Arial Narrow" w:cs="Tahoma"/>
          <w:sz w:val="24"/>
          <w:szCs w:val="24"/>
        </w:rPr>
        <w:t>upisan</w:t>
      </w:r>
      <w:r w:rsidR="00644915" w:rsidRPr="00644915">
        <w:rPr>
          <w:rFonts w:ascii="Arial Narrow" w:hAnsi="Arial Narrow" w:cs="Tahoma"/>
          <w:sz w:val="24"/>
          <w:szCs w:val="24"/>
        </w:rPr>
        <w:t>a</w:t>
      </w:r>
      <w:r w:rsidR="00974C85">
        <w:rPr>
          <w:rFonts w:ascii="Arial Narrow" w:hAnsi="Arial Narrow" w:cs="Tahoma"/>
          <w:sz w:val="24"/>
          <w:szCs w:val="24"/>
        </w:rPr>
        <w:t xml:space="preserve"> u</w:t>
      </w:r>
      <w:r w:rsidR="00974C85" w:rsidRPr="00974C85">
        <w:rPr>
          <w:rFonts w:ascii="Arial Narrow" w:hAnsi="Arial Narrow" w:cs="Tahoma"/>
          <w:sz w:val="24"/>
          <w:szCs w:val="24"/>
        </w:rPr>
        <w:t xml:space="preserve"> </w:t>
      </w:r>
      <w:r w:rsidR="00974C85">
        <w:rPr>
          <w:rFonts w:ascii="Arial Narrow" w:hAnsi="Arial Narrow" w:cs="Tahoma"/>
          <w:sz w:val="24"/>
          <w:szCs w:val="24"/>
        </w:rPr>
        <w:t>Zemljišnim knjiga</w:t>
      </w:r>
      <w:r w:rsidR="00974C85" w:rsidRPr="00644915">
        <w:rPr>
          <w:rFonts w:ascii="Arial Narrow" w:hAnsi="Arial Narrow" w:cs="Tahoma"/>
          <w:sz w:val="24"/>
          <w:szCs w:val="24"/>
        </w:rPr>
        <w:t xml:space="preserve">ma Općinskog suda </w:t>
      </w:r>
      <w:r w:rsidR="00974C85">
        <w:rPr>
          <w:rFonts w:ascii="Arial Narrow" w:hAnsi="Arial Narrow" w:cs="Tahoma"/>
          <w:sz w:val="24"/>
          <w:szCs w:val="24"/>
        </w:rPr>
        <w:t xml:space="preserve">u Koprivnici, </w:t>
      </w:r>
      <w:r w:rsidR="00644915" w:rsidRPr="00644915">
        <w:rPr>
          <w:rFonts w:ascii="Arial Narrow" w:hAnsi="Arial Narrow" w:cs="Tahoma"/>
          <w:sz w:val="24"/>
          <w:szCs w:val="24"/>
        </w:rPr>
        <w:t>u zk.ul.br. 782. k.o. Veliki Poganac, čkbr. 58</w:t>
      </w:r>
      <w:r w:rsidR="00974C85">
        <w:rPr>
          <w:rFonts w:ascii="Arial Narrow" w:hAnsi="Arial Narrow" w:cs="Tahoma"/>
          <w:sz w:val="24"/>
          <w:szCs w:val="24"/>
        </w:rPr>
        <w:t xml:space="preserve">6/2 </w:t>
      </w:r>
      <w:r w:rsidR="00644915" w:rsidRPr="00644915">
        <w:rPr>
          <w:rFonts w:ascii="Arial Narrow" w:hAnsi="Arial Narrow" w:cs="Tahoma"/>
          <w:sz w:val="24"/>
          <w:szCs w:val="24"/>
        </w:rPr>
        <w:t>prodavati elektoničkom javn</w:t>
      </w:r>
      <w:r w:rsidR="00194E8C">
        <w:rPr>
          <w:rFonts w:ascii="Arial Narrow" w:hAnsi="Arial Narrow" w:cs="Tahoma"/>
          <w:sz w:val="24"/>
          <w:szCs w:val="24"/>
        </w:rPr>
        <w:t xml:space="preserve">om dražbom putem FINE </w:t>
      </w:r>
      <w:r w:rsidR="00E94A37">
        <w:rPr>
          <w:rFonts w:ascii="Arial Narrow" w:hAnsi="Arial Narrow" w:cs="Tahoma"/>
          <w:sz w:val="24"/>
          <w:szCs w:val="24"/>
        </w:rPr>
        <w:t xml:space="preserve">Zagreb, </w:t>
      </w:r>
      <w:r w:rsidR="00644915" w:rsidRPr="00644915">
        <w:rPr>
          <w:rFonts w:ascii="Arial Narrow" w:hAnsi="Arial Narrow" w:cs="Tahoma"/>
          <w:sz w:val="24"/>
          <w:szCs w:val="24"/>
        </w:rPr>
        <w:t>sa počet</w:t>
      </w:r>
      <w:r w:rsidR="00AB77CF">
        <w:rPr>
          <w:rFonts w:ascii="Arial Narrow" w:hAnsi="Arial Narrow" w:cs="Tahoma"/>
          <w:sz w:val="24"/>
          <w:szCs w:val="24"/>
        </w:rPr>
        <w:t>nom cijenom od 668.000,00 kuna.</w:t>
      </w:r>
      <w:r w:rsidR="006343AC">
        <w:rPr>
          <w:rFonts w:ascii="Arial Narrow" w:hAnsi="Arial Narrow" w:cs="Tahoma"/>
          <w:sz w:val="24"/>
          <w:szCs w:val="24"/>
        </w:rPr>
        <w:t xml:space="preserve"> </w:t>
      </w:r>
      <w:r w:rsidR="00E94A37">
        <w:rPr>
          <w:rFonts w:ascii="Arial Narrow" w:hAnsi="Arial Narrow" w:cs="Tahoma"/>
          <w:sz w:val="24"/>
          <w:szCs w:val="24"/>
        </w:rPr>
        <w:t>Sud je dana 28 rujna 2018. godine donio Zaključak o prodaji nekretnine elektroničkom j</w:t>
      </w:r>
      <w:r w:rsidR="006343AC">
        <w:rPr>
          <w:rFonts w:ascii="Arial Narrow" w:hAnsi="Arial Narrow" w:cs="Tahoma"/>
          <w:sz w:val="24"/>
          <w:szCs w:val="24"/>
        </w:rPr>
        <w:t>avnom dražbom putem FINE Zagreb.</w:t>
      </w:r>
    </w:p>
    <w:p w:rsidR="006343AC" w:rsidRPr="00091006" w:rsidRDefault="006343AC" w:rsidP="00644915">
      <w:pPr>
        <w:jc w:val="both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sz w:val="24"/>
          <w:szCs w:val="24"/>
        </w:rPr>
        <w:tab/>
        <w:t xml:space="preserve">Prva javna ostala je bezuspješna, nije bilo zainteresiranih kupaca za nekretninu. </w:t>
      </w:r>
    </w:p>
    <w:p w:rsidR="00644915" w:rsidRPr="005E5112" w:rsidRDefault="00644915" w:rsidP="00E94A37">
      <w:pPr>
        <w:jc w:val="both"/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</w:rPr>
        <w:tab/>
      </w:r>
      <w:r w:rsidR="00BC2375">
        <w:rPr>
          <w:rFonts w:ascii="Arial Narrow" w:hAnsi="Arial Narrow"/>
          <w:sz w:val="24"/>
          <w:szCs w:val="24"/>
        </w:rPr>
        <w:t xml:space="preserve">Poziv </w:t>
      </w:r>
      <w:r w:rsidR="00091006">
        <w:rPr>
          <w:rFonts w:ascii="Arial Narrow" w:hAnsi="Arial Narrow"/>
          <w:sz w:val="24"/>
          <w:szCs w:val="24"/>
        </w:rPr>
        <w:t>na sudjelovanje za drugu</w:t>
      </w:r>
      <w:r w:rsidR="005E5112">
        <w:rPr>
          <w:rFonts w:ascii="Arial Narrow" w:hAnsi="Arial Narrow"/>
          <w:sz w:val="24"/>
          <w:szCs w:val="24"/>
        </w:rPr>
        <w:t xml:space="preserve"> javnu dražbu objavljen je na stranicama FINE </w:t>
      </w:r>
      <w:r w:rsidR="006343AC">
        <w:rPr>
          <w:rFonts w:ascii="Arial Narrow" w:hAnsi="Arial Narrow"/>
          <w:sz w:val="24"/>
          <w:szCs w:val="24"/>
        </w:rPr>
        <w:t>dana 28.02</w:t>
      </w:r>
      <w:r w:rsidR="00091006">
        <w:rPr>
          <w:rFonts w:ascii="Arial Narrow" w:hAnsi="Arial Narrow"/>
          <w:sz w:val="24"/>
          <w:szCs w:val="24"/>
        </w:rPr>
        <w:t>.2019</w:t>
      </w:r>
      <w:r w:rsidR="006343AC">
        <w:rPr>
          <w:rFonts w:ascii="Arial Narrow" w:hAnsi="Arial Narrow"/>
          <w:sz w:val="24"/>
          <w:szCs w:val="24"/>
        </w:rPr>
        <w:t>. godine, te traje do 21.05</w:t>
      </w:r>
      <w:r w:rsidR="00BC2375">
        <w:rPr>
          <w:rFonts w:ascii="Arial Narrow" w:hAnsi="Arial Narrow"/>
          <w:sz w:val="24"/>
          <w:szCs w:val="24"/>
        </w:rPr>
        <w:t xml:space="preserve">.2019. godine. </w:t>
      </w:r>
    </w:p>
    <w:p w:rsidR="00C76084" w:rsidRDefault="00C76084" w:rsidP="000B6A31">
      <w:pPr>
        <w:rPr>
          <w:rFonts w:ascii="Arial Narrow" w:hAnsi="Arial Narrow"/>
          <w:b/>
          <w:sz w:val="24"/>
          <w:szCs w:val="24"/>
          <w:u w:val="single"/>
        </w:rPr>
      </w:pPr>
    </w:p>
    <w:p w:rsidR="000B6A31" w:rsidRDefault="000B6A31" w:rsidP="000B6A31">
      <w:pPr>
        <w:rPr>
          <w:rFonts w:ascii="Arial Narrow" w:hAnsi="Arial Narrow"/>
          <w:b/>
          <w:sz w:val="24"/>
          <w:szCs w:val="24"/>
          <w:u w:val="single"/>
        </w:rPr>
      </w:pPr>
      <w:r w:rsidRPr="00B337B5">
        <w:rPr>
          <w:rFonts w:ascii="Arial Narrow" w:hAnsi="Arial Narrow"/>
          <w:b/>
          <w:sz w:val="24"/>
          <w:szCs w:val="24"/>
          <w:u w:val="single"/>
        </w:rPr>
        <w:t xml:space="preserve">Priljevi i odljevi </w:t>
      </w:r>
      <w:r>
        <w:rPr>
          <w:rFonts w:ascii="Arial Narrow" w:hAnsi="Arial Narrow"/>
          <w:b/>
          <w:sz w:val="24"/>
          <w:szCs w:val="24"/>
          <w:u w:val="single"/>
        </w:rPr>
        <w:t xml:space="preserve">po računu stečajne mase </w:t>
      </w:r>
    </w:p>
    <w:p w:rsidR="000B6A31" w:rsidRPr="00CE2C06" w:rsidRDefault="000B6A31" w:rsidP="000B6A31">
      <w:pPr>
        <w:rPr>
          <w:rFonts w:ascii="Arial Narrow" w:hAnsi="Arial Narrow"/>
          <w:b/>
          <w:sz w:val="24"/>
          <w:szCs w:val="24"/>
        </w:rPr>
      </w:pPr>
    </w:p>
    <w:p w:rsidR="006343AC" w:rsidRPr="006343AC" w:rsidRDefault="00CE2C06" w:rsidP="006343AC">
      <w:pPr>
        <w:jc w:val="both"/>
        <w:rPr>
          <w:rFonts w:ascii="Arial Narrow" w:hAnsi="Arial Narrow"/>
          <w:sz w:val="24"/>
          <w:szCs w:val="24"/>
        </w:rPr>
      </w:pPr>
      <w:r w:rsidRPr="00CE2C06">
        <w:rPr>
          <w:rFonts w:ascii="Arial Narrow" w:hAnsi="Arial Narrow"/>
          <w:sz w:val="24"/>
          <w:szCs w:val="24"/>
        </w:rPr>
        <w:t xml:space="preserve">U dosadašnjem tijeku </w:t>
      </w:r>
      <w:r>
        <w:rPr>
          <w:rFonts w:ascii="Arial Narrow" w:hAnsi="Arial Narrow"/>
          <w:sz w:val="24"/>
          <w:szCs w:val="24"/>
        </w:rPr>
        <w:t xml:space="preserve">postupka </w:t>
      </w:r>
      <w:r w:rsidRPr="00B44944">
        <w:rPr>
          <w:rFonts w:ascii="Arial Narrow" w:hAnsi="Arial Narrow"/>
          <w:b/>
          <w:sz w:val="24"/>
          <w:szCs w:val="24"/>
        </w:rPr>
        <w:t xml:space="preserve">nije bilo priljeva </w:t>
      </w:r>
      <w:r>
        <w:rPr>
          <w:rFonts w:ascii="Arial Narrow" w:hAnsi="Arial Narrow"/>
          <w:sz w:val="24"/>
          <w:szCs w:val="24"/>
        </w:rPr>
        <w:t>po računu stečajne mase</w:t>
      </w:r>
      <w:r w:rsidR="004C1EF9">
        <w:rPr>
          <w:rFonts w:ascii="Arial Narrow" w:hAnsi="Arial Narrow"/>
          <w:sz w:val="24"/>
          <w:szCs w:val="24"/>
        </w:rPr>
        <w:t>.</w:t>
      </w:r>
    </w:p>
    <w:p w:rsidR="006343AC" w:rsidRDefault="006343AC" w:rsidP="006343AC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 obzirom da na računu stečajnog dužnika nema sredstava, već je isti u min</w:t>
      </w:r>
      <w:r w:rsidR="00243F14">
        <w:rPr>
          <w:rFonts w:ascii="Arial Narrow" w:hAnsi="Arial Narrow" w:cs="Arial"/>
          <w:sz w:val="24"/>
          <w:szCs w:val="24"/>
        </w:rPr>
        <w:t>u</w:t>
      </w:r>
      <w:r>
        <w:rPr>
          <w:rFonts w:ascii="Arial Narrow" w:hAnsi="Arial Narrow" w:cs="Arial"/>
          <w:sz w:val="24"/>
          <w:szCs w:val="24"/>
        </w:rPr>
        <w:t>su, troškove za provođenje dražbe kod FINE platila sam vlastitim sredstvima</w:t>
      </w:r>
      <w:r w:rsidR="00194E8C"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194E8C">
        <w:rPr>
          <w:rFonts w:ascii="Arial Narrow" w:hAnsi="Arial Narrow" w:cs="Arial"/>
          <w:sz w:val="24"/>
          <w:szCs w:val="24"/>
        </w:rPr>
        <w:t xml:space="preserve">te je </w:t>
      </w:r>
      <w:r>
        <w:rPr>
          <w:rFonts w:ascii="Arial Narrow" w:hAnsi="Arial Narrow" w:cs="Arial"/>
          <w:sz w:val="24"/>
          <w:szCs w:val="24"/>
        </w:rPr>
        <w:t xml:space="preserve">sud </w:t>
      </w:r>
      <w:r w:rsidR="00194E8C">
        <w:rPr>
          <w:rFonts w:ascii="Arial Narrow" w:hAnsi="Arial Narrow" w:cs="Arial"/>
          <w:sz w:val="24"/>
          <w:szCs w:val="24"/>
        </w:rPr>
        <w:t>Zaključkom od 14.02.2019. godine pozvao</w:t>
      </w:r>
      <w:r>
        <w:rPr>
          <w:rFonts w:ascii="Arial Narrow" w:hAnsi="Arial Narrow" w:cs="Arial"/>
          <w:sz w:val="24"/>
          <w:szCs w:val="24"/>
        </w:rPr>
        <w:t xml:space="preserve"> razlučnog vjerovnika B2 Kapital, da za podmirenje dosadašnjih troškova i daljnje vođenje stečajnog postupka uplati predujam od 20.000,00 kuna. </w:t>
      </w:r>
    </w:p>
    <w:p w:rsidR="00043C6C" w:rsidRPr="00F11E60" w:rsidRDefault="00F11E60" w:rsidP="00043C6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Ra</w:t>
      </w:r>
      <w:r w:rsidR="00EE0CFE">
        <w:rPr>
          <w:rFonts w:ascii="Arial Narrow" w:hAnsi="Arial Narrow"/>
          <w:sz w:val="24"/>
          <w:szCs w:val="24"/>
        </w:rPr>
        <w:t xml:space="preserve">zlučni vjerovnik B2 Kapital nije uplatio predujam za daljnje vođenje stečajnog postupka. </w:t>
      </w:r>
    </w:p>
    <w:p w:rsidR="00E12491" w:rsidRDefault="00E12491" w:rsidP="00043C6C">
      <w:pPr>
        <w:jc w:val="both"/>
        <w:rPr>
          <w:rFonts w:ascii="Arial Narrow" w:hAnsi="Arial Narrow"/>
          <w:sz w:val="24"/>
          <w:szCs w:val="24"/>
          <w:u w:val="single"/>
        </w:rPr>
      </w:pPr>
    </w:p>
    <w:p w:rsidR="00E12491" w:rsidRDefault="00E12491" w:rsidP="00043C6C">
      <w:pPr>
        <w:jc w:val="both"/>
        <w:rPr>
          <w:rFonts w:ascii="Arial Narrow" w:hAnsi="Arial Narrow"/>
          <w:sz w:val="24"/>
          <w:szCs w:val="24"/>
          <w:u w:val="single"/>
        </w:rPr>
      </w:pPr>
    </w:p>
    <w:p w:rsidR="00CC1849" w:rsidRPr="00740C82" w:rsidRDefault="00740C82" w:rsidP="00740C82">
      <w:pPr>
        <w:spacing w:line="288" w:lineRule="auto"/>
        <w:jc w:val="both"/>
        <w:rPr>
          <w:rFonts w:ascii="Arial Narrow" w:eastAsia="Calibri" w:hAnsi="Arial Narrow" w:cs="Arial"/>
          <w:b/>
          <w:sz w:val="28"/>
          <w:szCs w:val="28"/>
        </w:rPr>
      </w:pPr>
      <w:r>
        <w:rPr>
          <w:rFonts w:ascii="Arial Narrow" w:eastAsia="Calibri" w:hAnsi="Arial Narrow" w:cs="Arial"/>
          <w:b/>
          <w:sz w:val="28"/>
          <w:szCs w:val="28"/>
        </w:rPr>
        <w:lastRenderedPageBreak/>
        <w:t xml:space="preserve">III.      </w:t>
      </w:r>
      <w:r w:rsidR="00CC1849" w:rsidRPr="00740C82">
        <w:rPr>
          <w:rFonts w:ascii="Arial Narrow" w:eastAsia="Calibri" w:hAnsi="Arial Narrow" w:cs="Arial"/>
          <w:b/>
          <w:sz w:val="28"/>
          <w:szCs w:val="28"/>
        </w:rPr>
        <w:t>OBVEZE STEČAJNE MASE</w:t>
      </w:r>
      <w:r>
        <w:rPr>
          <w:rFonts w:ascii="Arial Narrow" w:eastAsia="Calibri" w:hAnsi="Arial Narrow" w:cs="Arial"/>
          <w:b/>
          <w:sz w:val="28"/>
          <w:szCs w:val="28"/>
        </w:rPr>
        <w:t xml:space="preserve"> </w:t>
      </w:r>
    </w:p>
    <w:p w:rsidR="00CC1849" w:rsidRPr="00E02621" w:rsidRDefault="00CC1849" w:rsidP="00CC1849">
      <w:pPr>
        <w:spacing w:line="288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:rsidR="00CC1849" w:rsidRDefault="00CC1849" w:rsidP="00572401">
      <w:pPr>
        <w:jc w:val="both"/>
        <w:rPr>
          <w:rFonts w:ascii="Arial Narrow" w:eastAsia="Calibri" w:hAnsi="Arial Narrow" w:cs="Arial"/>
          <w:sz w:val="24"/>
          <w:szCs w:val="24"/>
        </w:rPr>
      </w:pPr>
      <w:r w:rsidRPr="00E02621">
        <w:rPr>
          <w:rFonts w:ascii="Arial Narrow" w:eastAsia="Calibri" w:hAnsi="Arial Narrow" w:cs="Arial"/>
          <w:sz w:val="24"/>
          <w:szCs w:val="24"/>
        </w:rPr>
        <w:t>Nepodmirene obveze stečajne mase nastale od dana otvaranja stečajn</w:t>
      </w:r>
      <w:r>
        <w:rPr>
          <w:rFonts w:ascii="Arial Narrow" w:eastAsia="Calibri" w:hAnsi="Arial Narrow" w:cs="Arial"/>
          <w:sz w:val="24"/>
          <w:szCs w:val="24"/>
        </w:rPr>
        <w:t>e mase</w:t>
      </w:r>
      <w:r w:rsidRPr="00E02621">
        <w:rPr>
          <w:rFonts w:ascii="Arial Narrow" w:eastAsia="Calibri" w:hAnsi="Arial Narrow" w:cs="Arial"/>
          <w:sz w:val="24"/>
          <w:szCs w:val="24"/>
        </w:rPr>
        <w:t xml:space="preserve"> 20.0</w:t>
      </w:r>
      <w:r>
        <w:rPr>
          <w:rFonts w:ascii="Arial Narrow" w:eastAsia="Calibri" w:hAnsi="Arial Narrow" w:cs="Arial"/>
          <w:sz w:val="24"/>
          <w:szCs w:val="24"/>
        </w:rPr>
        <w:t>9</w:t>
      </w:r>
      <w:r w:rsidRPr="00E02621">
        <w:rPr>
          <w:rFonts w:ascii="Arial Narrow" w:eastAsia="Calibri" w:hAnsi="Arial Narrow" w:cs="Arial"/>
          <w:sz w:val="24"/>
          <w:szCs w:val="24"/>
        </w:rPr>
        <w:t>.201</w:t>
      </w:r>
      <w:r>
        <w:rPr>
          <w:rFonts w:ascii="Arial Narrow" w:eastAsia="Calibri" w:hAnsi="Arial Narrow" w:cs="Arial"/>
          <w:sz w:val="24"/>
          <w:szCs w:val="24"/>
        </w:rPr>
        <w:t>7</w:t>
      </w:r>
      <w:r w:rsidRPr="00E02621">
        <w:rPr>
          <w:rFonts w:ascii="Arial Narrow" w:eastAsia="Calibri" w:hAnsi="Arial Narrow" w:cs="Arial"/>
          <w:sz w:val="24"/>
          <w:szCs w:val="24"/>
        </w:rPr>
        <w:t xml:space="preserve">.g. pa do dana </w:t>
      </w:r>
      <w:r>
        <w:rPr>
          <w:rFonts w:ascii="Arial Narrow" w:eastAsia="Calibri" w:hAnsi="Arial Narrow" w:cs="Arial"/>
          <w:sz w:val="24"/>
          <w:szCs w:val="24"/>
        </w:rPr>
        <w:t>30</w:t>
      </w:r>
      <w:r w:rsidRPr="00E02621">
        <w:rPr>
          <w:rFonts w:ascii="Arial Narrow" w:eastAsia="Calibri" w:hAnsi="Arial Narrow" w:cs="Arial"/>
          <w:sz w:val="24"/>
          <w:szCs w:val="24"/>
        </w:rPr>
        <w:t>.0</w:t>
      </w:r>
      <w:r>
        <w:rPr>
          <w:rFonts w:ascii="Arial Narrow" w:eastAsia="Calibri" w:hAnsi="Arial Narrow" w:cs="Arial"/>
          <w:sz w:val="24"/>
          <w:szCs w:val="24"/>
        </w:rPr>
        <w:t>4</w:t>
      </w:r>
      <w:r w:rsidRPr="00E02621">
        <w:rPr>
          <w:rFonts w:ascii="Arial Narrow" w:eastAsia="Calibri" w:hAnsi="Arial Narrow" w:cs="Arial"/>
          <w:sz w:val="24"/>
          <w:szCs w:val="24"/>
        </w:rPr>
        <w:t>.201</w:t>
      </w:r>
      <w:r>
        <w:rPr>
          <w:rFonts w:ascii="Arial Narrow" w:eastAsia="Calibri" w:hAnsi="Arial Narrow" w:cs="Arial"/>
          <w:sz w:val="24"/>
          <w:szCs w:val="24"/>
        </w:rPr>
        <w:t>9</w:t>
      </w:r>
      <w:r w:rsidRPr="00E02621">
        <w:rPr>
          <w:rFonts w:ascii="Arial Narrow" w:eastAsia="Calibri" w:hAnsi="Arial Narrow" w:cs="Arial"/>
          <w:sz w:val="24"/>
          <w:szCs w:val="24"/>
        </w:rPr>
        <w:t>.</w:t>
      </w:r>
      <w:r>
        <w:rPr>
          <w:rFonts w:ascii="Arial Narrow" w:eastAsia="Calibri" w:hAnsi="Arial Narrow" w:cs="Arial"/>
          <w:sz w:val="24"/>
          <w:szCs w:val="24"/>
        </w:rPr>
        <w:t xml:space="preserve">g. </w:t>
      </w:r>
      <w:r w:rsidRPr="00E02621">
        <w:rPr>
          <w:rFonts w:ascii="Arial Narrow" w:eastAsia="Calibri" w:hAnsi="Arial Narrow" w:cs="Arial"/>
          <w:sz w:val="24"/>
          <w:szCs w:val="24"/>
        </w:rPr>
        <w:t xml:space="preserve">iznose ukupno </w:t>
      </w:r>
      <w:r w:rsidRPr="003C63A0">
        <w:rPr>
          <w:rFonts w:ascii="Arial Narrow" w:eastAsia="Calibri" w:hAnsi="Arial Narrow" w:cs="Arial"/>
          <w:b/>
          <w:sz w:val="24"/>
          <w:szCs w:val="24"/>
        </w:rPr>
        <w:t>17.683,92 kn</w:t>
      </w:r>
      <w:r w:rsidRPr="00E02621">
        <w:rPr>
          <w:rFonts w:ascii="Arial Narrow" w:eastAsia="Calibri" w:hAnsi="Arial Narrow" w:cs="Arial"/>
          <w:b/>
          <w:i/>
          <w:sz w:val="24"/>
          <w:szCs w:val="24"/>
        </w:rPr>
        <w:t>,</w:t>
      </w:r>
      <w:r w:rsidRPr="00E02621">
        <w:rPr>
          <w:rFonts w:ascii="Arial Narrow" w:eastAsia="Calibri" w:hAnsi="Arial Narrow" w:cs="Arial"/>
          <w:sz w:val="24"/>
          <w:szCs w:val="24"/>
        </w:rPr>
        <w:t xml:space="preserve"> a odnose se na troškove stečajnog postupka i ostale obveze stečajne mase iskazane u Tabeli 1.</w:t>
      </w:r>
    </w:p>
    <w:p w:rsidR="00572401" w:rsidRPr="00572401" w:rsidRDefault="00572401" w:rsidP="00572401">
      <w:pPr>
        <w:jc w:val="both"/>
        <w:rPr>
          <w:rFonts w:ascii="Arial Narrow" w:eastAsia="Calibri" w:hAnsi="Arial Narrow" w:cs="Arial"/>
          <w:sz w:val="24"/>
          <w:szCs w:val="24"/>
        </w:rPr>
      </w:pPr>
    </w:p>
    <w:p w:rsidR="00CC1849" w:rsidRPr="00E02621" w:rsidRDefault="00CC1849" w:rsidP="00CC1849">
      <w:pPr>
        <w:spacing w:line="288" w:lineRule="auto"/>
        <w:rPr>
          <w:rFonts w:ascii="Arial Narrow" w:hAnsi="Arial Narrow"/>
          <w:b/>
          <w:sz w:val="24"/>
          <w:szCs w:val="24"/>
        </w:rPr>
      </w:pPr>
      <w:r w:rsidRPr="00E02621">
        <w:rPr>
          <w:rFonts w:ascii="Arial Narrow" w:hAnsi="Arial Narrow"/>
          <w:sz w:val="24"/>
          <w:szCs w:val="24"/>
        </w:rPr>
        <w:t>Tabela 1.</w:t>
      </w:r>
    </w:p>
    <w:tbl>
      <w:tblPr>
        <w:tblW w:w="9158" w:type="dxa"/>
        <w:jc w:val="center"/>
        <w:tblInd w:w="-11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49"/>
        <w:gridCol w:w="2309"/>
      </w:tblGrid>
      <w:tr w:rsidR="00CC1849" w:rsidRPr="00E02621" w:rsidTr="00572401">
        <w:trPr>
          <w:jc w:val="center"/>
        </w:trPr>
        <w:tc>
          <w:tcPr>
            <w:tcW w:w="6849" w:type="dxa"/>
            <w:shd w:val="clear" w:color="auto" w:fill="E6E6E6"/>
          </w:tcPr>
          <w:p w:rsidR="00CC1849" w:rsidRDefault="00CC1849" w:rsidP="00663B4B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E02621">
              <w:rPr>
                <w:rFonts w:ascii="Arial Narrow" w:hAnsi="Arial Narrow" w:cs="Tahoma"/>
                <w:b/>
                <w:sz w:val="24"/>
                <w:szCs w:val="24"/>
              </w:rPr>
              <w:t>O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bveze stečajne mase </w:t>
            </w:r>
          </w:p>
          <w:p w:rsidR="00CC1849" w:rsidRPr="00E02621" w:rsidRDefault="00CC1849" w:rsidP="00663B4B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i troškovi stečajnog postupka </w:t>
            </w:r>
          </w:p>
        </w:tc>
        <w:tc>
          <w:tcPr>
            <w:tcW w:w="2309" w:type="dxa"/>
            <w:shd w:val="clear" w:color="auto" w:fill="E6E6E6"/>
          </w:tcPr>
          <w:p w:rsidR="00CC1849" w:rsidRDefault="00CC1849" w:rsidP="00663B4B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 xml:space="preserve">Razdoblje </w:t>
            </w:r>
          </w:p>
          <w:p w:rsidR="00572401" w:rsidRDefault="00572401" w:rsidP="00663B4B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od 20.09.2017.do</w:t>
            </w:r>
          </w:p>
          <w:p w:rsidR="00CC1849" w:rsidRPr="00E02621" w:rsidRDefault="00CC1849" w:rsidP="00572401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30.04.2019.</w:t>
            </w:r>
          </w:p>
        </w:tc>
      </w:tr>
      <w:tr w:rsidR="00CC1849" w:rsidRPr="00E02621" w:rsidTr="00572401">
        <w:trPr>
          <w:trHeight w:val="340"/>
          <w:jc w:val="center"/>
        </w:trPr>
        <w:tc>
          <w:tcPr>
            <w:tcW w:w="6849" w:type="dxa"/>
            <w:shd w:val="clear" w:color="auto" w:fill="auto"/>
          </w:tcPr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. Bankarske usluge vođenja računa </w:t>
            </w:r>
          </w:p>
        </w:tc>
        <w:tc>
          <w:tcPr>
            <w:tcW w:w="2309" w:type="dxa"/>
            <w:shd w:val="clear" w:color="auto" w:fill="auto"/>
          </w:tcPr>
          <w:p w:rsidR="00CC1849" w:rsidRPr="00E02621" w:rsidRDefault="00CC1849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583,92</w:t>
            </w:r>
          </w:p>
        </w:tc>
      </w:tr>
      <w:tr w:rsidR="00CC1849" w:rsidRPr="00E02621" w:rsidTr="00572401">
        <w:trPr>
          <w:trHeight w:val="853"/>
          <w:jc w:val="center"/>
        </w:trPr>
        <w:tc>
          <w:tcPr>
            <w:tcW w:w="6849" w:type="dxa"/>
            <w:shd w:val="clear" w:color="auto" w:fill="auto"/>
          </w:tcPr>
          <w:p w:rsidR="004E213F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. Izdaci stečajnog upravitelja:</w:t>
            </w:r>
            <w:r w:rsidR="004E213F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</w:p>
          <w:p w:rsidR="00CC1849" w:rsidRPr="00E02621" w:rsidRDefault="004E213F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- uplata FINI za javne dražbe</w:t>
            </w:r>
          </w:p>
          <w:p w:rsidR="004E213F" w:rsidRDefault="004E213F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- </w:t>
            </w:r>
            <w:r w:rsidR="00CC1849" w:rsidRPr="00E02621">
              <w:rPr>
                <w:rFonts w:ascii="Arial Narrow" w:hAnsi="Arial Narrow" w:cs="Tahoma"/>
                <w:sz w:val="24"/>
                <w:szCs w:val="24"/>
              </w:rPr>
              <w:t>ostali materijalni trošak prema specifikaciji (</w:t>
            </w:r>
            <w:r w:rsidR="00CC1849">
              <w:rPr>
                <w:rFonts w:ascii="Arial Narrow" w:hAnsi="Arial Narrow" w:cs="Tahoma"/>
                <w:sz w:val="24"/>
                <w:szCs w:val="24"/>
              </w:rPr>
              <w:t>provedba elektroničke javne</w:t>
            </w:r>
          </w:p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 w:rsidR="004E213F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dražbe, 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izrada štambilja, uredski materijal,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telefon</w:t>
            </w:r>
            <w:r>
              <w:rPr>
                <w:rFonts w:ascii="Arial Narrow" w:hAnsi="Arial Narrow" w:cs="Tahoma"/>
                <w:sz w:val="24"/>
                <w:szCs w:val="24"/>
              </w:rPr>
              <w:t xml:space="preserve"> 18. mj.x 100,00 kn)</w:t>
            </w:r>
          </w:p>
        </w:tc>
        <w:tc>
          <w:tcPr>
            <w:tcW w:w="2309" w:type="dxa"/>
            <w:shd w:val="clear" w:color="auto" w:fill="auto"/>
          </w:tcPr>
          <w:p w:rsidR="004E213F" w:rsidRDefault="004E213F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</w:p>
          <w:p w:rsidR="00CC1849" w:rsidRDefault="00CC1849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2.800,00</w:t>
            </w:r>
          </w:p>
          <w:p w:rsidR="00CC1849" w:rsidRPr="00E02621" w:rsidRDefault="00CC1849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.</w:t>
            </w:r>
            <w:r>
              <w:rPr>
                <w:rFonts w:ascii="Arial Narrow" w:hAnsi="Arial Narrow" w:cs="Tahoma"/>
                <w:sz w:val="24"/>
                <w:szCs w:val="24"/>
              </w:rPr>
              <w:t>800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,00</w:t>
            </w:r>
          </w:p>
          <w:p w:rsidR="00CC1849" w:rsidRPr="00E02621" w:rsidRDefault="00CC1849" w:rsidP="00572401">
            <w:pPr>
              <w:rPr>
                <w:rFonts w:ascii="Arial Narrow" w:hAnsi="Arial Narrow" w:cs="Tahoma"/>
                <w:sz w:val="24"/>
                <w:szCs w:val="24"/>
              </w:rPr>
            </w:pPr>
          </w:p>
        </w:tc>
      </w:tr>
      <w:tr w:rsidR="00CC1849" w:rsidRPr="00E02621" w:rsidTr="00572401">
        <w:trPr>
          <w:trHeight w:val="340"/>
          <w:jc w:val="center"/>
        </w:trPr>
        <w:tc>
          <w:tcPr>
            <w:tcW w:w="6849" w:type="dxa"/>
            <w:shd w:val="clear" w:color="auto" w:fill="auto"/>
          </w:tcPr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3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. Knjigovodstvena usluga (vođenje posl. knjiga, porezni i drugi obrasci, </w:t>
            </w:r>
            <w:r w:rsidR="004E213F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financijska izvješća): period od </w:t>
            </w:r>
            <w:r>
              <w:rPr>
                <w:rFonts w:ascii="Arial Narrow" w:hAnsi="Arial Narrow" w:cs="Tahoma"/>
                <w:sz w:val="24"/>
                <w:szCs w:val="24"/>
              </w:rPr>
              <w:t>1</w:t>
            </w:r>
            <w:r w:rsidR="00572401">
              <w:rPr>
                <w:rFonts w:ascii="Arial Narrow" w:hAnsi="Arial Narrow" w:cs="Tahoma"/>
                <w:sz w:val="24"/>
                <w:szCs w:val="24"/>
              </w:rPr>
              <w:t>8 mjeseci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 x </w:t>
            </w:r>
            <w:r>
              <w:rPr>
                <w:rFonts w:ascii="Arial Narrow" w:hAnsi="Arial Narrow" w:cs="Tahoma"/>
                <w:sz w:val="24"/>
                <w:szCs w:val="24"/>
              </w:rPr>
              <w:t>5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00,00 kn mjesečno)  </w:t>
            </w:r>
          </w:p>
        </w:tc>
        <w:tc>
          <w:tcPr>
            <w:tcW w:w="2309" w:type="dxa"/>
            <w:shd w:val="clear" w:color="auto" w:fill="auto"/>
          </w:tcPr>
          <w:p w:rsidR="00CC1849" w:rsidRPr="00E02621" w:rsidRDefault="00CC1849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9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.</w:t>
            </w:r>
            <w:r>
              <w:rPr>
                <w:rFonts w:ascii="Arial Narrow" w:hAnsi="Arial Narrow" w:cs="Tahoma"/>
                <w:sz w:val="24"/>
                <w:szCs w:val="24"/>
              </w:rPr>
              <w:t>0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00,00</w:t>
            </w:r>
          </w:p>
        </w:tc>
      </w:tr>
      <w:tr w:rsidR="00CC1849" w:rsidRPr="00E02621" w:rsidTr="00572401">
        <w:trPr>
          <w:trHeight w:val="340"/>
          <w:jc w:val="center"/>
        </w:trPr>
        <w:tc>
          <w:tcPr>
            <w:tcW w:w="6849" w:type="dxa"/>
            <w:shd w:val="clear" w:color="auto" w:fill="auto"/>
          </w:tcPr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4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. Usluga izrade godišnjih obračuna za period od </w:t>
            </w:r>
            <w:r>
              <w:rPr>
                <w:rFonts w:ascii="Arial Narrow" w:hAnsi="Arial Narrow" w:cs="Tahoma"/>
                <w:sz w:val="24"/>
                <w:szCs w:val="24"/>
              </w:rPr>
              <w:t>2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 godina  x </w:t>
            </w:r>
            <w:r>
              <w:rPr>
                <w:rFonts w:ascii="Arial Narrow" w:hAnsi="Arial Narrow" w:cs="Tahoma"/>
                <w:sz w:val="24"/>
                <w:szCs w:val="24"/>
              </w:rPr>
              <w:t>5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00,00 kn godišnje</w:t>
            </w:r>
          </w:p>
        </w:tc>
        <w:tc>
          <w:tcPr>
            <w:tcW w:w="2309" w:type="dxa"/>
            <w:shd w:val="clear" w:color="auto" w:fill="auto"/>
          </w:tcPr>
          <w:p w:rsidR="00CC1849" w:rsidRPr="00E02621" w:rsidRDefault="00CC1849" w:rsidP="00663B4B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.000,00</w:t>
            </w:r>
          </w:p>
        </w:tc>
      </w:tr>
      <w:tr w:rsidR="00CC1849" w:rsidRPr="00E02621" w:rsidTr="00572401">
        <w:trPr>
          <w:trHeight w:val="345"/>
          <w:jc w:val="center"/>
        </w:trPr>
        <w:tc>
          <w:tcPr>
            <w:tcW w:w="6849" w:type="dxa"/>
            <w:shd w:val="clear" w:color="auto" w:fill="auto"/>
          </w:tcPr>
          <w:p w:rsidR="00CC1849" w:rsidRPr="00E02621" w:rsidRDefault="00CC1849" w:rsidP="00663B4B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5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. PDV na obveze stečajne mase (točke 3.i </w:t>
            </w:r>
            <w:r>
              <w:rPr>
                <w:rFonts w:ascii="Arial Narrow" w:hAnsi="Arial Narrow" w:cs="Tahoma"/>
                <w:sz w:val="24"/>
                <w:szCs w:val="24"/>
              </w:rPr>
              <w:t>4</w:t>
            </w:r>
            <w:r w:rsidRPr="00E02621">
              <w:rPr>
                <w:rFonts w:ascii="Arial Narrow" w:hAnsi="Arial Narrow" w:cs="Tahoma"/>
                <w:sz w:val="24"/>
                <w:szCs w:val="24"/>
              </w:rPr>
              <w:t>.)</w:t>
            </w:r>
          </w:p>
        </w:tc>
        <w:tc>
          <w:tcPr>
            <w:tcW w:w="2309" w:type="dxa"/>
            <w:shd w:val="clear" w:color="auto" w:fill="auto"/>
          </w:tcPr>
          <w:p w:rsidR="00CC1849" w:rsidRPr="00E02621" w:rsidRDefault="00CC1849" w:rsidP="00663B4B">
            <w:pPr>
              <w:tabs>
                <w:tab w:val="left" w:pos="3120"/>
                <w:tab w:val="right" w:pos="3950"/>
              </w:tabs>
              <w:jc w:val="both"/>
              <w:rPr>
                <w:rFonts w:ascii="Arial Narrow" w:hAnsi="Arial Narrow" w:cs="Tahoma"/>
                <w:sz w:val="24"/>
                <w:szCs w:val="24"/>
              </w:rPr>
            </w:pPr>
            <w:r w:rsidRPr="00E02621">
              <w:rPr>
                <w:rFonts w:ascii="Arial Narrow" w:hAnsi="Arial Narrow" w:cs="Tahoma"/>
                <w:sz w:val="24"/>
                <w:szCs w:val="24"/>
              </w:rPr>
              <w:t xml:space="preserve">                     </w:t>
            </w:r>
            <w:r w:rsidR="00572401">
              <w:rPr>
                <w:rFonts w:ascii="Arial Narrow" w:hAnsi="Arial Narrow" w:cs="Tahoma"/>
                <w:sz w:val="24"/>
                <w:szCs w:val="24"/>
              </w:rPr>
              <w:t xml:space="preserve">  </w:t>
            </w:r>
            <w:r>
              <w:rPr>
                <w:rFonts w:ascii="Arial Narrow" w:hAnsi="Arial Narrow" w:cs="Tahoma"/>
                <w:sz w:val="24"/>
                <w:szCs w:val="24"/>
              </w:rPr>
              <w:t>2.500,00</w:t>
            </w:r>
          </w:p>
        </w:tc>
      </w:tr>
      <w:tr w:rsidR="00CC1849" w:rsidRPr="00E02621" w:rsidTr="00572401">
        <w:trPr>
          <w:trHeight w:val="340"/>
          <w:jc w:val="center"/>
        </w:trPr>
        <w:tc>
          <w:tcPr>
            <w:tcW w:w="6849" w:type="dxa"/>
            <w:shd w:val="clear" w:color="auto" w:fill="D9D9D9"/>
          </w:tcPr>
          <w:p w:rsidR="00CC1849" w:rsidRPr="00E02621" w:rsidRDefault="00CC1849" w:rsidP="00663B4B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E02621">
              <w:rPr>
                <w:rFonts w:ascii="Arial Narrow" w:hAnsi="Arial Narrow" w:cs="Tahoma"/>
                <w:b/>
                <w:sz w:val="24"/>
                <w:szCs w:val="24"/>
              </w:rPr>
              <w:t>U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t>kupno</w:t>
            </w:r>
            <w:r w:rsidRPr="00E02621">
              <w:rPr>
                <w:rFonts w:ascii="Arial Narrow" w:hAnsi="Arial Narrow" w:cs="Tahom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9" w:type="dxa"/>
            <w:shd w:val="clear" w:color="auto" w:fill="D9D9D9"/>
          </w:tcPr>
          <w:p w:rsidR="00CC1849" w:rsidRPr="00E02621" w:rsidRDefault="00CC1849" w:rsidP="00663B4B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t>17.683,92</w:t>
            </w:r>
          </w:p>
        </w:tc>
      </w:tr>
    </w:tbl>
    <w:p w:rsidR="00CC1849" w:rsidRPr="00E02621" w:rsidRDefault="00CC1849" w:rsidP="00CC1849">
      <w:pPr>
        <w:spacing w:line="288" w:lineRule="auto"/>
        <w:rPr>
          <w:rFonts w:ascii="Arial Narrow" w:hAnsi="Arial Narrow"/>
          <w:b/>
          <w:sz w:val="24"/>
          <w:szCs w:val="24"/>
        </w:rPr>
      </w:pPr>
    </w:p>
    <w:p w:rsidR="00CC1849" w:rsidRDefault="00CC1849" w:rsidP="00CC1849">
      <w:pPr>
        <w:spacing w:line="288" w:lineRule="auto"/>
        <w:rPr>
          <w:rFonts w:ascii="Arial Narrow" w:hAnsi="Arial Narrow"/>
          <w:sz w:val="24"/>
          <w:szCs w:val="24"/>
        </w:rPr>
      </w:pPr>
    </w:p>
    <w:p w:rsidR="00CC1849" w:rsidRPr="00C72F34" w:rsidRDefault="00CC1849" w:rsidP="00CC1849">
      <w:pPr>
        <w:ind w:firstLine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Stanje računa na dan 30.04.2019. godine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B0366F">
        <w:rPr>
          <w:rFonts w:ascii="Arial Narrow" w:hAnsi="Arial Narrow"/>
          <w:sz w:val="24"/>
          <w:szCs w:val="24"/>
        </w:rPr>
        <w:t>iznosi</w:t>
      </w:r>
      <w:r w:rsidRPr="00C72F34">
        <w:rPr>
          <w:rFonts w:ascii="Arial Narrow" w:hAnsi="Arial Narrow"/>
          <w:b/>
          <w:sz w:val="24"/>
          <w:szCs w:val="24"/>
        </w:rPr>
        <w:t xml:space="preserve">: - </w:t>
      </w:r>
      <w:r>
        <w:rPr>
          <w:rFonts w:ascii="Arial Narrow" w:hAnsi="Arial Narrow"/>
          <w:b/>
          <w:sz w:val="24"/>
          <w:szCs w:val="24"/>
        </w:rPr>
        <w:t>583,82</w:t>
      </w:r>
      <w:r w:rsidRPr="00C72F34">
        <w:rPr>
          <w:rFonts w:ascii="Arial Narrow" w:hAnsi="Arial Narrow"/>
          <w:b/>
          <w:sz w:val="24"/>
          <w:szCs w:val="24"/>
        </w:rPr>
        <w:t xml:space="preserve"> kn. </w:t>
      </w:r>
    </w:p>
    <w:p w:rsidR="00E12491" w:rsidRDefault="00E12491" w:rsidP="00043C6C">
      <w:pPr>
        <w:jc w:val="both"/>
        <w:rPr>
          <w:rFonts w:ascii="Arial Narrow" w:hAnsi="Arial Narrow"/>
          <w:sz w:val="24"/>
          <w:szCs w:val="24"/>
          <w:u w:val="single"/>
        </w:rPr>
      </w:pPr>
    </w:p>
    <w:p w:rsidR="00E12491" w:rsidRDefault="00E12491" w:rsidP="00043C6C">
      <w:pPr>
        <w:jc w:val="both"/>
        <w:rPr>
          <w:rFonts w:ascii="Arial Narrow" w:hAnsi="Arial Narrow"/>
          <w:sz w:val="24"/>
          <w:szCs w:val="24"/>
          <w:u w:val="single"/>
        </w:rPr>
      </w:pPr>
    </w:p>
    <w:p w:rsidR="00194E8C" w:rsidRDefault="00194E8C" w:rsidP="00D9067A">
      <w:pPr>
        <w:pStyle w:val="Standard"/>
        <w:spacing w:after="0" w:line="240" w:lineRule="auto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</w:p>
    <w:p w:rsidR="000B6A31" w:rsidRPr="00D9067A" w:rsidRDefault="00D9067A" w:rsidP="00D9067A">
      <w:pPr>
        <w:pStyle w:val="Standard"/>
        <w:spacing w:after="0" w:line="240" w:lineRule="auto"/>
        <w:jc w:val="both"/>
        <w:rPr>
          <w:rFonts w:ascii="Arial Narrow" w:hAnsi="Arial Narrow" w:cs="Tahoma"/>
          <w:b/>
          <w:bCs/>
          <w:sz w:val="28"/>
          <w:szCs w:val="28"/>
          <w:lang w:val="pl-PL"/>
        </w:rPr>
      </w:pP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>I</w:t>
      </w:r>
      <w:r w:rsidR="00572401">
        <w:rPr>
          <w:rFonts w:ascii="Arial Narrow" w:hAnsi="Arial Narrow" w:cs="Tahoma"/>
          <w:b/>
          <w:bCs/>
          <w:sz w:val="28"/>
          <w:szCs w:val="28"/>
          <w:lang w:val="pl-PL"/>
        </w:rPr>
        <w:t>V</w:t>
      </w:r>
      <w:r w:rsidRPr="00464697">
        <w:rPr>
          <w:rFonts w:ascii="Arial Narrow" w:hAnsi="Arial Narrow" w:cs="Tahoma"/>
          <w:b/>
          <w:bCs/>
          <w:sz w:val="28"/>
          <w:szCs w:val="28"/>
          <w:lang w:val="pl-PL"/>
        </w:rPr>
        <w:t xml:space="preserve">. </w:t>
      </w:r>
      <w:r>
        <w:rPr>
          <w:rFonts w:ascii="Arial Narrow" w:hAnsi="Arial Narrow" w:cs="Tahoma"/>
          <w:b/>
          <w:bCs/>
          <w:sz w:val="28"/>
          <w:szCs w:val="28"/>
          <w:lang w:val="pl-PL"/>
        </w:rPr>
        <w:tab/>
      </w:r>
      <w:r w:rsidR="000B6A31" w:rsidRPr="008B7FA5">
        <w:rPr>
          <w:rFonts w:ascii="Arial Narrow" w:hAnsi="Arial Narrow"/>
          <w:b/>
          <w:sz w:val="28"/>
          <w:szCs w:val="28"/>
        </w:rPr>
        <w:t xml:space="preserve">PRIJEDLOG DALJNJIH RADNJI U STEČAJNOM POSTUPKU </w:t>
      </w:r>
    </w:p>
    <w:p w:rsidR="00D059F6" w:rsidRPr="00D059F6" w:rsidRDefault="00D059F6" w:rsidP="00B44944">
      <w:pPr>
        <w:jc w:val="both"/>
        <w:rPr>
          <w:rFonts w:ascii="Arial Narrow" w:hAnsi="Arial Narrow" w:cs="Arial"/>
          <w:sz w:val="24"/>
          <w:szCs w:val="24"/>
        </w:rPr>
      </w:pPr>
    </w:p>
    <w:p w:rsidR="00D059F6" w:rsidRPr="00D059F6" w:rsidRDefault="006343AC" w:rsidP="00437ADE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  <w:t xml:space="preserve">Po završetku druge </w:t>
      </w:r>
      <w:r w:rsidR="00EE0CFE">
        <w:rPr>
          <w:rFonts w:ascii="Arial Narrow" w:hAnsi="Arial Narrow" w:cs="Arial"/>
          <w:sz w:val="24"/>
          <w:szCs w:val="24"/>
        </w:rPr>
        <w:t>javne dražbe, ukoliko</w:t>
      </w:r>
      <w:r w:rsidR="00437ADE">
        <w:rPr>
          <w:rFonts w:ascii="Arial Narrow" w:hAnsi="Arial Narrow" w:cs="Arial"/>
          <w:sz w:val="24"/>
          <w:szCs w:val="24"/>
        </w:rPr>
        <w:t xml:space="preserve"> nekretnina ne bi bila prodana, prodaj</w:t>
      </w:r>
      <w:r>
        <w:rPr>
          <w:rFonts w:ascii="Arial Narrow" w:hAnsi="Arial Narrow" w:cs="Arial"/>
          <w:sz w:val="24"/>
          <w:szCs w:val="24"/>
        </w:rPr>
        <w:t>a se nastavlja putem treće</w:t>
      </w:r>
      <w:r w:rsidR="00194E8C">
        <w:rPr>
          <w:rFonts w:ascii="Arial Narrow" w:hAnsi="Arial Narrow" w:cs="Arial"/>
          <w:sz w:val="24"/>
          <w:szCs w:val="24"/>
        </w:rPr>
        <w:t xml:space="preserve"> javne dražbe, na kojoj nekretnina ne smije biti prodana ispod ¼ utvrđene vrijednosti. </w:t>
      </w:r>
    </w:p>
    <w:p w:rsidR="00E108EA" w:rsidRDefault="0052441D" w:rsidP="00D059F6">
      <w:pPr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ab/>
      </w:r>
      <w:r w:rsidR="00E55B70">
        <w:rPr>
          <w:rFonts w:ascii="Arial Narrow" w:hAnsi="Arial Narrow" w:cs="Arial"/>
          <w:sz w:val="24"/>
          <w:szCs w:val="24"/>
        </w:rPr>
        <w:t xml:space="preserve">Predlažem da sud ponovno pozove razlučnog vjerovnika B2 Kapital na uplatu predujma za daljnje vođenje stečajnog postupka. </w:t>
      </w:r>
    </w:p>
    <w:p w:rsidR="00D059F6" w:rsidRPr="00042F50" w:rsidRDefault="00D059F6" w:rsidP="00D059F6">
      <w:pPr>
        <w:jc w:val="both"/>
        <w:rPr>
          <w:rFonts w:ascii="Arial Narrow" w:hAnsi="Arial Narrow" w:cs="Arial"/>
        </w:rPr>
      </w:pPr>
    </w:p>
    <w:p w:rsidR="00D059F6" w:rsidRPr="00D059F6" w:rsidRDefault="00D059F6" w:rsidP="00D059F6">
      <w:pPr>
        <w:ind w:firstLine="36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D059F6">
        <w:rPr>
          <w:rFonts w:ascii="Arial Narrow" w:hAnsi="Arial Narrow" w:cs="Arial"/>
          <w:sz w:val="24"/>
          <w:szCs w:val="24"/>
        </w:rPr>
        <w:t xml:space="preserve">Stečajna upraviteljica: </w:t>
      </w:r>
    </w:p>
    <w:p w:rsidR="00D059F6" w:rsidRPr="00D059F6" w:rsidRDefault="00D059F6" w:rsidP="00D059F6">
      <w:pPr>
        <w:ind w:firstLine="360"/>
        <w:jc w:val="both"/>
        <w:rPr>
          <w:rFonts w:ascii="Arial Narrow" w:hAnsi="Arial Narrow" w:cs="Arial"/>
          <w:sz w:val="24"/>
          <w:szCs w:val="24"/>
        </w:rPr>
      </w:pPr>
      <w:r w:rsidRPr="00D059F6">
        <w:rPr>
          <w:rFonts w:ascii="Arial Narrow" w:hAnsi="Arial Narrow" w:cs="Arial"/>
          <w:sz w:val="24"/>
          <w:szCs w:val="24"/>
        </w:rPr>
        <w:tab/>
      </w:r>
      <w:r w:rsidRPr="00D059F6"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Pr="00D059F6">
        <w:rPr>
          <w:rFonts w:ascii="Arial Narrow" w:hAnsi="Arial Narrow" w:cs="Arial"/>
          <w:sz w:val="24"/>
          <w:szCs w:val="24"/>
        </w:rPr>
        <w:t>Lidia Belamarić</w:t>
      </w:r>
    </w:p>
    <w:p w:rsidR="00D059F6" w:rsidRDefault="00D059F6" w:rsidP="00D059F6">
      <w:pPr>
        <w:rPr>
          <w:rFonts w:ascii="Arial Narrow" w:hAnsi="Arial Narrow"/>
          <w:b/>
        </w:rPr>
      </w:pPr>
    </w:p>
    <w:p w:rsidR="00AC73BA" w:rsidRPr="000A5EF6" w:rsidRDefault="00AC73BA" w:rsidP="00AC73B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AC73BA" w:rsidRPr="000A5EF6" w:rsidRDefault="00AC73BA" w:rsidP="00AC73BA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p w:rsidR="0023367E" w:rsidRPr="000A5EF6" w:rsidRDefault="0023367E" w:rsidP="000D0499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</w:p>
    <w:sectPr w:rsidR="0023367E" w:rsidRPr="000A5EF6" w:rsidSect="00B449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70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D70" w:rsidRDefault="00050D70">
      <w:r>
        <w:separator/>
      </w:r>
    </w:p>
  </w:endnote>
  <w:endnote w:type="continuationSeparator" w:id="0">
    <w:p w:rsidR="00050D70" w:rsidRDefault="0005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4BA" w:rsidRDefault="000704B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35" w:rsidRDefault="00E2463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</w:t>
    </w:r>
    <w:r w:rsidR="00C037AF">
      <w:rPr>
        <w:rFonts w:ascii="Arial Narrow" w:hAnsi="Arial Narrow"/>
        <w:sz w:val="24"/>
      </w:rPr>
      <w:t>_</w:t>
    </w:r>
    <w:r w:rsidR="003C3AB5">
      <w:rPr>
        <w:rFonts w:ascii="Arial Narrow" w:hAnsi="Arial Narrow"/>
        <w:sz w:val="24"/>
      </w:rPr>
      <w:t>_</w:t>
    </w:r>
    <w:r w:rsidR="00E44854">
      <w:rPr>
        <w:rFonts w:ascii="Arial Narrow" w:hAnsi="Arial Narrow"/>
        <w:sz w:val="24"/>
      </w:rPr>
      <w:t>___</w:t>
    </w:r>
  </w:p>
  <w:p w:rsidR="00E24635" w:rsidRDefault="00832354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U Va</w:t>
    </w:r>
    <w:r w:rsidR="000704BA">
      <w:rPr>
        <w:rFonts w:ascii="Arial Narrow" w:hAnsi="Arial Narrow"/>
        <w:sz w:val="24"/>
      </w:rPr>
      <w:t>raždinu, 30.04</w:t>
    </w:r>
    <w:r w:rsidR="0041347F">
      <w:rPr>
        <w:rFonts w:ascii="Arial Narrow" w:hAnsi="Arial Narrow"/>
        <w:sz w:val="24"/>
      </w:rPr>
      <w:t>.2019</w:t>
    </w:r>
    <w:r w:rsidR="00E24635">
      <w:rPr>
        <w:rFonts w:ascii="Arial Narrow" w:hAnsi="Arial Narrow"/>
        <w:sz w:val="24"/>
      </w:rPr>
      <w:t xml:space="preserve">.                                                                                           </w:t>
    </w:r>
    <w:r w:rsidR="00E44854">
      <w:rPr>
        <w:rFonts w:ascii="Arial Narrow" w:hAnsi="Arial Narrow"/>
        <w:sz w:val="24"/>
      </w:rPr>
      <w:t xml:space="preserve">       </w:t>
    </w:r>
    <w:r w:rsidR="00E24635">
      <w:rPr>
        <w:rFonts w:ascii="Arial Narrow" w:hAnsi="Arial Narrow"/>
        <w:sz w:val="24"/>
      </w:rPr>
      <w:t xml:space="preserve">      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2A1809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4BA" w:rsidRDefault="000704B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D70" w:rsidRDefault="00050D70">
      <w:r>
        <w:separator/>
      </w:r>
    </w:p>
  </w:footnote>
  <w:footnote w:type="continuationSeparator" w:id="0">
    <w:p w:rsidR="00050D70" w:rsidRDefault="00050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4BA" w:rsidRDefault="000704B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4BA" w:rsidRDefault="000704BA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4BA" w:rsidRDefault="000704B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9DC4716"/>
    <w:multiLevelType w:val="hybridMultilevel"/>
    <w:tmpl w:val="3AA68356"/>
    <w:lvl w:ilvl="0" w:tplc="0C7EA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E5CCD"/>
    <w:multiLevelType w:val="hybridMultilevel"/>
    <w:tmpl w:val="4D8A2CD2"/>
    <w:lvl w:ilvl="0" w:tplc="AE64A35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274D8"/>
    <w:multiLevelType w:val="multilevel"/>
    <w:tmpl w:val="8BA48D0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2F5A4F8A"/>
    <w:multiLevelType w:val="hybridMultilevel"/>
    <w:tmpl w:val="788032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7463453"/>
    <w:multiLevelType w:val="singleLevel"/>
    <w:tmpl w:val="7758F378"/>
    <w:lvl w:ilvl="0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hAnsi="Times New Roman" w:hint="default"/>
      </w:rPr>
    </w:lvl>
  </w:abstractNum>
  <w:abstractNum w:abstractNumId="8">
    <w:nsid w:val="37A579C6"/>
    <w:multiLevelType w:val="hybridMultilevel"/>
    <w:tmpl w:val="BC1275D8"/>
    <w:lvl w:ilvl="0" w:tplc="2DB25A1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26B57"/>
    <w:multiLevelType w:val="hybridMultilevel"/>
    <w:tmpl w:val="FF10A376"/>
    <w:lvl w:ilvl="0" w:tplc="E8CA0BF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633A1E"/>
    <w:multiLevelType w:val="multilevel"/>
    <w:tmpl w:val="A9769166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eastAsia="Calibri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BF57336"/>
    <w:multiLevelType w:val="hybridMultilevel"/>
    <w:tmpl w:val="6F0E101A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1DF052F"/>
    <w:multiLevelType w:val="multilevel"/>
    <w:tmpl w:val="28F6CAFA"/>
    <w:lvl w:ilvl="0">
      <w:start w:val="2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699C4C0A"/>
    <w:multiLevelType w:val="multilevel"/>
    <w:tmpl w:val="C30AF618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B393743"/>
    <w:multiLevelType w:val="hybridMultilevel"/>
    <w:tmpl w:val="F462FE32"/>
    <w:lvl w:ilvl="0" w:tplc="0CF4309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C88684F"/>
    <w:multiLevelType w:val="hybridMultilevel"/>
    <w:tmpl w:val="66F2C4FE"/>
    <w:lvl w:ilvl="0" w:tplc="C828309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DF05F8D"/>
    <w:multiLevelType w:val="hybridMultilevel"/>
    <w:tmpl w:val="66621CF8"/>
    <w:lvl w:ilvl="0" w:tplc="1FF8BD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BA4DEC"/>
    <w:multiLevelType w:val="hybridMultilevel"/>
    <w:tmpl w:val="FE604420"/>
    <w:lvl w:ilvl="0" w:tplc="A4385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AF613DF"/>
    <w:multiLevelType w:val="multilevel"/>
    <w:tmpl w:val="1602A916"/>
    <w:styleLink w:val="WWNum9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7"/>
  </w:num>
  <w:num w:numId="5">
    <w:abstractNumId w:val="0"/>
  </w:num>
  <w:num w:numId="6">
    <w:abstractNumId w:val="16"/>
  </w:num>
  <w:num w:numId="7">
    <w:abstractNumId w:val="9"/>
  </w:num>
  <w:num w:numId="8">
    <w:abstractNumId w:val="5"/>
  </w:num>
  <w:num w:numId="9">
    <w:abstractNumId w:val="19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0"/>
  </w:num>
  <w:num w:numId="16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390"/>
    <w:rsid w:val="00011FAF"/>
    <w:rsid w:val="00013169"/>
    <w:rsid w:val="00022F42"/>
    <w:rsid w:val="00023860"/>
    <w:rsid w:val="00032735"/>
    <w:rsid w:val="000365BB"/>
    <w:rsid w:val="00043C6C"/>
    <w:rsid w:val="00050D70"/>
    <w:rsid w:val="0005653D"/>
    <w:rsid w:val="000704BA"/>
    <w:rsid w:val="000711A7"/>
    <w:rsid w:val="00074DCC"/>
    <w:rsid w:val="00075E66"/>
    <w:rsid w:val="00091006"/>
    <w:rsid w:val="00097B6B"/>
    <w:rsid w:val="000A5EF6"/>
    <w:rsid w:val="000B32B1"/>
    <w:rsid w:val="000B6A31"/>
    <w:rsid w:val="000C2832"/>
    <w:rsid w:val="000D0499"/>
    <w:rsid w:val="000D092C"/>
    <w:rsid w:val="000E5A65"/>
    <w:rsid w:val="000F0D67"/>
    <w:rsid w:val="001219DF"/>
    <w:rsid w:val="001222C0"/>
    <w:rsid w:val="00151958"/>
    <w:rsid w:val="00155560"/>
    <w:rsid w:val="00162F0D"/>
    <w:rsid w:val="001631D5"/>
    <w:rsid w:val="00163C6B"/>
    <w:rsid w:val="00194E8C"/>
    <w:rsid w:val="00195D70"/>
    <w:rsid w:val="00196EF4"/>
    <w:rsid w:val="001A0BEE"/>
    <w:rsid w:val="001B3A32"/>
    <w:rsid w:val="001B4197"/>
    <w:rsid w:val="001C459F"/>
    <w:rsid w:val="001C7C0B"/>
    <w:rsid w:val="00202B62"/>
    <w:rsid w:val="00207164"/>
    <w:rsid w:val="0022373D"/>
    <w:rsid w:val="0023367E"/>
    <w:rsid w:val="00243F14"/>
    <w:rsid w:val="00247CFD"/>
    <w:rsid w:val="00263253"/>
    <w:rsid w:val="00264AA1"/>
    <w:rsid w:val="00275B45"/>
    <w:rsid w:val="002771F2"/>
    <w:rsid w:val="002A0D6E"/>
    <w:rsid w:val="002A1809"/>
    <w:rsid w:val="002B2273"/>
    <w:rsid w:val="002C5C58"/>
    <w:rsid w:val="002C6430"/>
    <w:rsid w:val="002F5ED1"/>
    <w:rsid w:val="00301AC6"/>
    <w:rsid w:val="00302C37"/>
    <w:rsid w:val="00316B59"/>
    <w:rsid w:val="00322C72"/>
    <w:rsid w:val="0033288C"/>
    <w:rsid w:val="00354683"/>
    <w:rsid w:val="003659A6"/>
    <w:rsid w:val="00365C6C"/>
    <w:rsid w:val="00377546"/>
    <w:rsid w:val="00393CB3"/>
    <w:rsid w:val="003A00F2"/>
    <w:rsid w:val="003B3E42"/>
    <w:rsid w:val="003C328F"/>
    <w:rsid w:val="003C389C"/>
    <w:rsid w:val="003C3AB5"/>
    <w:rsid w:val="003C6453"/>
    <w:rsid w:val="003D25B0"/>
    <w:rsid w:val="003E494F"/>
    <w:rsid w:val="003E4DA4"/>
    <w:rsid w:val="0041347F"/>
    <w:rsid w:val="00437ADE"/>
    <w:rsid w:val="00441726"/>
    <w:rsid w:val="00464697"/>
    <w:rsid w:val="00476E9A"/>
    <w:rsid w:val="00494EFF"/>
    <w:rsid w:val="004A373F"/>
    <w:rsid w:val="004B2DB1"/>
    <w:rsid w:val="004C1EF9"/>
    <w:rsid w:val="004C22E2"/>
    <w:rsid w:val="004D34E9"/>
    <w:rsid w:val="004E0722"/>
    <w:rsid w:val="004E0C17"/>
    <w:rsid w:val="004E213F"/>
    <w:rsid w:val="004E4F67"/>
    <w:rsid w:val="00513E66"/>
    <w:rsid w:val="0052423F"/>
    <w:rsid w:val="0052441D"/>
    <w:rsid w:val="00532097"/>
    <w:rsid w:val="00570841"/>
    <w:rsid w:val="00572401"/>
    <w:rsid w:val="005828E0"/>
    <w:rsid w:val="00582BA3"/>
    <w:rsid w:val="00591BFE"/>
    <w:rsid w:val="005A0A85"/>
    <w:rsid w:val="005A68E3"/>
    <w:rsid w:val="005C263E"/>
    <w:rsid w:val="005D0A93"/>
    <w:rsid w:val="005E2390"/>
    <w:rsid w:val="005E5112"/>
    <w:rsid w:val="005F62DB"/>
    <w:rsid w:val="00602A48"/>
    <w:rsid w:val="006122B5"/>
    <w:rsid w:val="006343AC"/>
    <w:rsid w:val="00637F0C"/>
    <w:rsid w:val="00644915"/>
    <w:rsid w:val="00645771"/>
    <w:rsid w:val="00663B4B"/>
    <w:rsid w:val="0066506C"/>
    <w:rsid w:val="006B325F"/>
    <w:rsid w:val="006B6616"/>
    <w:rsid w:val="006D7547"/>
    <w:rsid w:val="006E163A"/>
    <w:rsid w:val="00700605"/>
    <w:rsid w:val="0070415A"/>
    <w:rsid w:val="0071522F"/>
    <w:rsid w:val="0073361A"/>
    <w:rsid w:val="00740C82"/>
    <w:rsid w:val="007445AF"/>
    <w:rsid w:val="00777A1A"/>
    <w:rsid w:val="0078255E"/>
    <w:rsid w:val="007A32C7"/>
    <w:rsid w:val="007A78E5"/>
    <w:rsid w:val="007A7C4B"/>
    <w:rsid w:val="007B274F"/>
    <w:rsid w:val="007B2C65"/>
    <w:rsid w:val="007B7031"/>
    <w:rsid w:val="007C056A"/>
    <w:rsid w:val="007C3848"/>
    <w:rsid w:val="007D4DFD"/>
    <w:rsid w:val="007F42A9"/>
    <w:rsid w:val="00832354"/>
    <w:rsid w:val="00842012"/>
    <w:rsid w:val="00860ECB"/>
    <w:rsid w:val="00866962"/>
    <w:rsid w:val="008A2928"/>
    <w:rsid w:val="008A4392"/>
    <w:rsid w:val="008D102D"/>
    <w:rsid w:val="008D491A"/>
    <w:rsid w:val="008E4BAC"/>
    <w:rsid w:val="008E667B"/>
    <w:rsid w:val="00924098"/>
    <w:rsid w:val="00924237"/>
    <w:rsid w:val="0092667F"/>
    <w:rsid w:val="009562B8"/>
    <w:rsid w:val="009705D6"/>
    <w:rsid w:val="00973812"/>
    <w:rsid w:val="00974C85"/>
    <w:rsid w:val="009971E3"/>
    <w:rsid w:val="009A7E45"/>
    <w:rsid w:val="009C1020"/>
    <w:rsid w:val="009F20BA"/>
    <w:rsid w:val="009F3C6C"/>
    <w:rsid w:val="009F7244"/>
    <w:rsid w:val="00A13B03"/>
    <w:rsid w:val="00A2573A"/>
    <w:rsid w:val="00A33300"/>
    <w:rsid w:val="00A60E5F"/>
    <w:rsid w:val="00A61AA5"/>
    <w:rsid w:val="00A74415"/>
    <w:rsid w:val="00A81A87"/>
    <w:rsid w:val="00A940E7"/>
    <w:rsid w:val="00AA310A"/>
    <w:rsid w:val="00AA4D85"/>
    <w:rsid w:val="00AB77CF"/>
    <w:rsid w:val="00AC35BE"/>
    <w:rsid w:val="00AC73BA"/>
    <w:rsid w:val="00AE16FC"/>
    <w:rsid w:val="00AF5B97"/>
    <w:rsid w:val="00B07374"/>
    <w:rsid w:val="00B14D03"/>
    <w:rsid w:val="00B165BE"/>
    <w:rsid w:val="00B21850"/>
    <w:rsid w:val="00B22383"/>
    <w:rsid w:val="00B3649F"/>
    <w:rsid w:val="00B42290"/>
    <w:rsid w:val="00B44944"/>
    <w:rsid w:val="00B64721"/>
    <w:rsid w:val="00B7125E"/>
    <w:rsid w:val="00B87D1C"/>
    <w:rsid w:val="00BB2E23"/>
    <w:rsid w:val="00BC1D67"/>
    <w:rsid w:val="00BC2073"/>
    <w:rsid w:val="00BC2375"/>
    <w:rsid w:val="00BD3AD6"/>
    <w:rsid w:val="00BD7EEB"/>
    <w:rsid w:val="00BF7229"/>
    <w:rsid w:val="00C03124"/>
    <w:rsid w:val="00C037AF"/>
    <w:rsid w:val="00C366D5"/>
    <w:rsid w:val="00C53814"/>
    <w:rsid w:val="00C57A4E"/>
    <w:rsid w:val="00C61A03"/>
    <w:rsid w:val="00C70050"/>
    <w:rsid w:val="00C72F34"/>
    <w:rsid w:val="00C76084"/>
    <w:rsid w:val="00CA1D68"/>
    <w:rsid w:val="00CB2424"/>
    <w:rsid w:val="00CB4451"/>
    <w:rsid w:val="00CC1849"/>
    <w:rsid w:val="00CD1414"/>
    <w:rsid w:val="00CD7499"/>
    <w:rsid w:val="00CE2C06"/>
    <w:rsid w:val="00CE783A"/>
    <w:rsid w:val="00CF198F"/>
    <w:rsid w:val="00CF7CBA"/>
    <w:rsid w:val="00D059F6"/>
    <w:rsid w:val="00D12FBE"/>
    <w:rsid w:val="00D43F2E"/>
    <w:rsid w:val="00D5389C"/>
    <w:rsid w:val="00D5655A"/>
    <w:rsid w:val="00D838C0"/>
    <w:rsid w:val="00D9067A"/>
    <w:rsid w:val="00D95D47"/>
    <w:rsid w:val="00DC3998"/>
    <w:rsid w:val="00E108EA"/>
    <w:rsid w:val="00E12491"/>
    <w:rsid w:val="00E22858"/>
    <w:rsid w:val="00E24635"/>
    <w:rsid w:val="00E44854"/>
    <w:rsid w:val="00E4747E"/>
    <w:rsid w:val="00E55B70"/>
    <w:rsid w:val="00E728C8"/>
    <w:rsid w:val="00E838E8"/>
    <w:rsid w:val="00E916E1"/>
    <w:rsid w:val="00E94A37"/>
    <w:rsid w:val="00EB5BA9"/>
    <w:rsid w:val="00EC1204"/>
    <w:rsid w:val="00EE0198"/>
    <w:rsid w:val="00EE0CFE"/>
    <w:rsid w:val="00EF03B9"/>
    <w:rsid w:val="00EF2DD3"/>
    <w:rsid w:val="00EF3343"/>
    <w:rsid w:val="00F063B6"/>
    <w:rsid w:val="00F11E60"/>
    <w:rsid w:val="00F14859"/>
    <w:rsid w:val="00F16735"/>
    <w:rsid w:val="00F210B7"/>
    <w:rsid w:val="00F40CFE"/>
    <w:rsid w:val="00F70740"/>
    <w:rsid w:val="00F748C4"/>
    <w:rsid w:val="00F77D70"/>
    <w:rsid w:val="00F82BBE"/>
    <w:rsid w:val="00F958DB"/>
    <w:rsid w:val="00F97082"/>
    <w:rsid w:val="00FB0AB1"/>
    <w:rsid w:val="00FE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1850"/>
    <w:pPr>
      <w:widowControl w:val="0"/>
      <w:suppressAutoHyphens/>
      <w:autoSpaceDN w:val="0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B21850"/>
    <w:pPr>
      <w:ind w:left="720"/>
    </w:pPr>
  </w:style>
  <w:style w:type="character" w:customStyle="1" w:styleId="Zadanifontodlomka1">
    <w:name w:val="Zadani font odlomka1"/>
    <w:rsid w:val="00B21850"/>
  </w:style>
  <w:style w:type="numbering" w:customStyle="1" w:styleId="WWNum3">
    <w:name w:val="WWNum3"/>
    <w:rsid w:val="00B21850"/>
    <w:pPr>
      <w:numPr>
        <w:numId w:val="15"/>
      </w:numPr>
    </w:pPr>
  </w:style>
  <w:style w:type="numbering" w:customStyle="1" w:styleId="WWNum9">
    <w:name w:val="WWNum9"/>
    <w:rsid w:val="00B21850"/>
    <w:pPr>
      <w:numPr>
        <w:numId w:val="21"/>
      </w:numPr>
    </w:pPr>
  </w:style>
  <w:style w:type="paragraph" w:styleId="Tijeloteksta3">
    <w:name w:val="Body Text 3"/>
    <w:basedOn w:val="Normal"/>
    <w:link w:val="Tijeloteksta3Char"/>
    <w:rsid w:val="000B6A31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link w:val="Tijeloteksta3"/>
    <w:rsid w:val="000B6A31"/>
    <w:rPr>
      <w:sz w:val="16"/>
      <w:szCs w:val="16"/>
    </w:rPr>
  </w:style>
  <w:style w:type="character" w:customStyle="1" w:styleId="Zadanifontodlomka2">
    <w:name w:val="Zadani font odlomka2"/>
    <w:rsid w:val="005A0A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-567"/>
      </w:tabs>
      <w:ind w:right="-58"/>
      <w:jc w:val="center"/>
      <w:outlineLvl w:val="1"/>
    </w:pPr>
    <w:rPr>
      <w:rFonts w:ascii="Arial Narrow" w:hAnsi="Arial Narrow"/>
      <w:b/>
      <w:sz w:val="28"/>
    </w:rPr>
  </w:style>
  <w:style w:type="paragraph" w:styleId="Naslov3">
    <w:name w:val="heading 3"/>
    <w:basedOn w:val="Normal"/>
    <w:next w:val="Normal"/>
    <w:qFormat/>
    <w:pPr>
      <w:keepNext/>
      <w:tabs>
        <w:tab w:val="left" w:pos="-567"/>
      </w:tabs>
      <w:ind w:right="-58"/>
      <w:jc w:val="center"/>
      <w:outlineLvl w:val="2"/>
    </w:pPr>
    <w:rPr>
      <w:rFonts w:ascii="Arial Narrow" w:hAnsi="Arial Narrow"/>
      <w:b/>
      <w:sz w:val="36"/>
    </w:rPr>
  </w:style>
  <w:style w:type="paragraph" w:styleId="Naslov4">
    <w:name w:val="heading 4"/>
    <w:basedOn w:val="Normal"/>
    <w:next w:val="Normal"/>
    <w:qFormat/>
    <w:pPr>
      <w:keepNext/>
      <w:tabs>
        <w:tab w:val="left" w:pos="-567"/>
      </w:tabs>
      <w:ind w:right="-58"/>
      <w:jc w:val="center"/>
      <w:outlineLvl w:val="3"/>
    </w:pPr>
    <w:rPr>
      <w:rFonts w:ascii="Arial Narrow" w:hAnsi="Arial Narrow"/>
      <w:b/>
      <w:sz w:val="24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type="paragraph" w:styleId="Naslov6">
    <w:name w:val="heading 6"/>
    <w:basedOn w:val="Normal"/>
    <w:next w:val="Normal"/>
    <w:qFormat/>
    <w:pPr>
      <w:keepNext/>
      <w:pBdr>
        <w:bottom w:val="single" w:sz="6" w:space="1" w:color="auto"/>
      </w:pBdr>
      <w:tabs>
        <w:tab w:val="left" w:pos="-567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type="paragraph" w:styleId="Naslov8">
    <w:name w:val="heading 8"/>
    <w:basedOn w:val="Normal"/>
    <w:next w:val="Normal"/>
    <w:qFormat/>
    <w:pPr>
      <w:keepNext/>
      <w:ind w:left="3600" w:firstLine="720"/>
      <w:jc w:val="both"/>
      <w:outlineLvl w:val="7"/>
    </w:pPr>
    <w:rPr>
      <w:rFonts w:ascii="Arial Narrow" w:hAnsi="Arial Narrow"/>
      <w:b/>
      <w:sz w:val="22"/>
      <w:u w:val="single"/>
    </w:rPr>
  </w:style>
  <w:style w:type="paragraph" w:styleId="Naslov9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Opisslike">
    <w:name w:val="caption"/>
    <w:basedOn w:val="Normal"/>
    <w:next w:val="Normal"/>
    <w:qFormat/>
    <w:pPr>
      <w:tabs>
        <w:tab w:val="left" w:pos="-567"/>
      </w:tabs>
      <w:ind w:right="5239"/>
      <w:jc w:val="both"/>
    </w:pPr>
    <w:rPr>
      <w:rFonts w:ascii="Arial" w:hAnsi="Arial"/>
      <w:i/>
      <w:sz w:val="24"/>
    </w:rPr>
  </w:style>
  <w:style w:type="paragraph" w:styleId="Uvuenotijeloteksta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type="paragraph" w:styleId="Tijeloteksta-uvlaka3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type="paragraph" w:styleId="Tijeloteksta">
    <w:name w:val="Body Text"/>
    <w:basedOn w:val="Normal"/>
    <w:pPr>
      <w:jc w:val="both"/>
    </w:pPr>
    <w:rPr>
      <w:rFonts w:ascii="Arial Narrow" w:hAnsi="Arial Narrow"/>
      <w:sz w:val="22"/>
    </w:rPr>
  </w:style>
  <w:style w:type="character" w:styleId="Hiperveza">
    <w:name w:val="Hyperlink"/>
    <w:rPr>
      <w:color w:val="0000FF"/>
      <w:u w:val="single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type="paragraph" w:styleId="Tekstbalonia">
    <w:name w:val="Balloon Text"/>
    <w:basedOn w:val="Normal"/>
    <w:semiHidden/>
    <w:rsid w:val="0015556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1850"/>
    <w:pPr>
      <w:widowControl w:val="0"/>
      <w:suppressAutoHyphens/>
      <w:autoSpaceDN w:val="0"/>
      <w:spacing w:after="200" w:line="276" w:lineRule="auto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B21850"/>
    <w:pPr>
      <w:ind w:left="720"/>
    </w:pPr>
  </w:style>
  <w:style w:type="character" w:customStyle="1" w:styleId="Zadanifontodlomka1">
    <w:name w:val="Zadani font odlomka1"/>
    <w:rsid w:val="00B21850"/>
  </w:style>
  <w:style w:type="numbering" w:customStyle="1" w:styleId="WWNum3">
    <w:name w:val="WWNum3"/>
    <w:rsid w:val="00B21850"/>
    <w:pPr>
      <w:numPr>
        <w:numId w:val="15"/>
      </w:numPr>
    </w:pPr>
  </w:style>
  <w:style w:type="numbering" w:customStyle="1" w:styleId="WWNum9">
    <w:name w:val="WWNum9"/>
    <w:rsid w:val="00B21850"/>
    <w:pPr>
      <w:numPr>
        <w:numId w:val="21"/>
      </w:numPr>
    </w:pPr>
  </w:style>
  <w:style w:type="paragraph" w:styleId="Tijeloteksta3">
    <w:name w:val="Body Text 3"/>
    <w:basedOn w:val="Normal"/>
    <w:link w:val="Tijeloteksta3Char"/>
    <w:rsid w:val="000B6A31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link w:val="Tijeloteksta3"/>
    <w:rsid w:val="000B6A31"/>
    <w:rPr>
      <w:sz w:val="16"/>
      <w:szCs w:val="16"/>
    </w:rPr>
  </w:style>
  <w:style w:type="character" w:customStyle="1" w:styleId="Zadanifontodlomka2">
    <w:name w:val="Zadani font odlomka2"/>
    <w:rsid w:val="005A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19335-B5A7-4504-B59E-E18F9787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 </vt:lpstr>
      <vt:lpstr> </vt:lpstr>
      <vt:lpstr>    Stečajna masa </vt:lpstr>
      <vt:lpstr>    iza AGRO-RASINJA d.o.o. </vt:lpstr>
      <vt:lpstr>    48312 Rasinja, Rasinja  5</vt:lpstr>
    </vt:vector>
  </TitlesOfParts>
  <Company>Varazdinska banka d.d.</Company>
  <LinksUpToDate>false</LinksUpToDate>
  <CharactersWithSpaces>3338</CharactersWithSpaces>
  <SharedDoc>false</SharedDoc>
  <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 informatike</dc:creator>
  <cp:lastModifiedBy>Nikolina Cvek</cp:lastModifiedBy>
  <cp:revision>2</cp:revision>
  <cp:lastPrinted>2019-05-06T08:47:00Z</cp:lastPrinted>
  <dcterms:created xsi:type="dcterms:W3CDTF">2019-05-17T11:47:00Z</dcterms:created>
  <dcterms:modified xsi:type="dcterms:W3CDTF">2019-05-17T11:47:00Z</dcterms:modified>
</cp:coreProperties>
</file>